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1B" w:rsidRPr="002A64B8" w:rsidRDefault="00B319E4" w:rsidP="002A64B8">
      <w:pPr>
        <w:spacing w:after="0"/>
        <w:ind w:left="360"/>
        <w:contextualSpacing/>
        <w:jc w:val="right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 xml:space="preserve">Krosno Odrzańskie </w:t>
      </w:r>
      <w:r w:rsidR="006754C2" w:rsidRPr="002A64B8">
        <w:rPr>
          <w:rFonts w:ascii="Arial Narrow" w:hAnsi="Arial Narrow"/>
          <w:sz w:val="24"/>
          <w:szCs w:val="24"/>
        </w:rPr>
        <w:t>06</w:t>
      </w:r>
      <w:r w:rsidR="00E42626" w:rsidRPr="002A64B8">
        <w:rPr>
          <w:rFonts w:ascii="Arial Narrow" w:hAnsi="Arial Narrow"/>
          <w:sz w:val="24"/>
          <w:szCs w:val="24"/>
        </w:rPr>
        <w:t>.0</w:t>
      </w:r>
      <w:r w:rsidR="006754C2" w:rsidRPr="002A64B8">
        <w:rPr>
          <w:rFonts w:ascii="Arial Narrow" w:hAnsi="Arial Narrow"/>
          <w:sz w:val="24"/>
          <w:szCs w:val="24"/>
        </w:rPr>
        <w:t>8</w:t>
      </w:r>
      <w:r w:rsidR="00E42626" w:rsidRPr="002A64B8">
        <w:rPr>
          <w:rFonts w:ascii="Arial Narrow" w:hAnsi="Arial Narrow"/>
          <w:sz w:val="24"/>
          <w:szCs w:val="24"/>
        </w:rPr>
        <w:t>.2020 r.</w:t>
      </w:r>
    </w:p>
    <w:p w:rsidR="00A356F8" w:rsidRPr="002A64B8" w:rsidRDefault="00A356F8" w:rsidP="002A64B8">
      <w:pPr>
        <w:spacing w:after="0"/>
        <w:ind w:left="360"/>
        <w:contextualSpacing/>
        <w:jc w:val="center"/>
        <w:rPr>
          <w:rFonts w:ascii="Arial Narrow" w:hAnsi="Arial Narrow"/>
          <w:sz w:val="24"/>
          <w:szCs w:val="24"/>
        </w:rPr>
      </w:pPr>
    </w:p>
    <w:p w:rsidR="003053BC" w:rsidRPr="002A64B8" w:rsidRDefault="003053BC" w:rsidP="003053BC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 w:cs="Arial"/>
          <w:sz w:val="24"/>
          <w:szCs w:val="24"/>
        </w:rPr>
        <w:t xml:space="preserve">Nasz znak : </w:t>
      </w:r>
      <w:r w:rsidRPr="002A64B8">
        <w:rPr>
          <w:rFonts w:ascii="Arial Narrow" w:eastAsia="Times New Roman" w:hAnsi="Arial Narrow"/>
          <w:sz w:val="24"/>
          <w:szCs w:val="24"/>
          <w:lang w:eastAsia="pl-PL"/>
        </w:rPr>
        <w:t>OR.272.00021.2020</w:t>
      </w:r>
    </w:p>
    <w:p w:rsidR="00A356F8" w:rsidRPr="002A64B8" w:rsidRDefault="00A356F8" w:rsidP="003053BC">
      <w:pPr>
        <w:spacing w:after="0"/>
        <w:ind w:left="360"/>
        <w:contextualSpacing/>
        <w:rPr>
          <w:rFonts w:ascii="Arial Narrow" w:hAnsi="Arial Narrow"/>
          <w:sz w:val="24"/>
          <w:szCs w:val="24"/>
        </w:rPr>
      </w:pPr>
    </w:p>
    <w:p w:rsidR="00E42626" w:rsidRPr="002A64B8" w:rsidRDefault="00D87037" w:rsidP="002A64B8">
      <w:pPr>
        <w:spacing w:after="0"/>
        <w:ind w:left="360"/>
        <w:contextualSpacing/>
        <w:jc w:val="center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 xml:space="preserve">Odpowiedź </w:t>
      </w:r>
      <w:r w:rsidR="00C85F3F">
        <w:rPr>
          <w:rFonts w:ascii="Arial Narrow" w:hAnsi="Arial Narrow"/>
          <w:sz w:val="24"/>
          <w:szCs w:val="24"/>
        </w:rPr>
        <w:t xml:space="preserve">nr 2 </w:t>
      </w:r>
      <w:r w:rsidRPr="002A64B8">
        <w:rPr>
          <w:rFonts w:ascii="Arial Narrow" w:hAnsi="Arial Narrow"/>
          <w:sz w:val="24"/>
          <w:szCs w:val="24"/>
        </w:rPr>
        <w:t xml:space="preserve">na </w:t>
      </w:r>
      <w:r w:rsidR="00C85F3F">
        <w:rPr>
          <w:rFonts w:ascii="Arial Narrow" w:hAnsi="Arial Narrow"/>
          <w:sz w:val="24"/>
          <w:szCs w:val="24"/>
        </w:rPr>
        <w:t>pytania</w:t>
      </w:r>
    </w:p>
    <w:p w:rsidR="00E42626" w:rsidRPr="002A64B8" w:rsidRDefault="00E42626" w:rsidP="002A64B8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4F6A1B" w:rsidRPr="002A64B8" w:rsidRDefault="007F1C55" w:rsidP="002A64B8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Dotyczy p</w:t>
      </w:r>
      <w:r w:rsidR="004F6A1B" w:rsidRPr="002A64B8">
        <w:rPr>
          <w:rFonts w:ascii="Arial Narrow" w:hAnsi="Arial Narrow"/>
          <w:sz w:val="24"/>
          <w:szCs w:val="24"/>
        </w:rPr>
        <w:t>rzetarg</w:t>
      </w:r>
      <w:r w:rsidRPr="002A64B8">
        <w:rPr>
          <w:rFonts w:ascii="Arial Narrow" w:hAnsi="Arial Narrow"/>
          <w:sz w:val="24"/>
          <w:szCs w:val="24"/>
        </w:rPr>
        <w:t>u</w:t>
      </w:r>
      <w:r w:rsidR="004F6A1B" w:rsidRPr="002A64B8">
        <w:rPr>
          <w:rFonts w:ascii="Arial Narrow" w:hAnsi="Arial Narrow"/>
          <w:sz w:val="24"/>
          <w:szCs w:val="24"/>
        </w:rPr>
        <w:t xml:space="preserve"> nieograniczon</w:t>
      </w:r>
      <w:r w:rsidRPr="002A64B8">
        <w:rPr>
          <w:rFonts w:ascii="Arial Narrow" w:hAnsi="Arial Narrow"/>
          <w:sz w:val="24"/>
          <w:szCs w:val="24"/>
        </w:rPr>
        <w:t>ego</w:t>
      </w:r>
      <w:r w:rsidR="004F6A1B" w:rsidRPr="002A64B8">
        <w:rPr>
          <w:rFonts w:ascii="Arial Narrow" w:hAnsi="Arial Narrow"/>
          <w:sz w:val="24"/>
          <w:szCs w:val="24"/>
        </w:rPr>
        <w:t xml:space="preserve"> </w:t>
      </w:r>
      <w:r w:rsidR="00E42626" w:rsidRPr="002A64B8">
        <w:rPr>
          <w:rFonts w:ascii="Arial Narrow" w:hAnsi="Arial Narrow"/>
          <w:sz w:val="24"/>
          <w:szCs w:val="24"/>
        </w:rPr>
        <w:t xml:space="preserve">pod nazwą: </w:t>
      </w:r>
      <w:r w:rsidRPr="002A64B8">
        <w:rPr>
          <w:rFonts w:ascii="Arial Narrow" w:hAnsi="Arial Narrow"/>
          <w:b/>
          <w:sz w:val="24"/>
          <w:szCs w:val="24"/>
        </w:rPr>
        <w:t>„</w:t>
      </w:r>
      <w:r w:rsidR="00F54AF4" w:rsidRPr="002A64B8">
        <w:rPr>
          <w:rFonts w:ascii="Arial Narrow" w:hAnsi="Arial Narrow"/>
          <w:b/>
          <w:sz w:val="24"/>
          <w:szCs w:val="24"/>
        </w:rPr>
        <w:t xml:space="preserve">Termomodernizacja budynku szpitala </w:t>
      </w:r>
      <w:r w:rsidR="00C85F3F">
        <w:rPr>
          <w:rFonts w:ascii="Arial Narrow" w:hAnsi="Arial Narrow"/>
          <w:b/>
          <w:sz w:val="24"/>
          <w:szCs w:val="24"/>
        </w:rPr>
        <w:br/>
      </w:r>
      <w:r w:rsidR="00F54AF4" w:rsidRPr="002A64B8">
        <w:rPr>
          <w:rFonts w:ascii="Arial Narrow" w:hAnsi="Arial Narrow"/>
          <w:b/>
          <w:sz w:val="24"/>
          <w:szCs w:val="24"/>
        </w:rPr>
        <w:t>w Krośnie Odrzańskim w technologii zaprojektuj i wybuduj</w:t>
      </w:r>
      <w:r w:rsidR="00D87037" w:rsidRPr="002A64B8">
        <w:rPr>
          <w:rFonts w:ascii="Arial Narrow" w:hAnsi="Arial Narrow"/>
          <w:b/>
          <w:sz w:val="24"/>
          <w:szCs w:val="24"/>
        </w:rPr>
        <w:t>. 2</w:t>
      </w:r>
      <w:r w:rsidRPr="002A64B8">
        <w:rPr>
          <w:rFonts w:ascii="Arial Narrow" w:hAnsi="Arial Narrow"/>
          <w:b/>
          <w:sz w:val="24"/>
          <w:szCs w:val="24"/>
        </w:rPr>
        <w:t>”</w:t>
      </w:r>
    </w:p>
    <w:p w:rsidR="004F6A1B" w:rsidRDefault="004F6A1B" w:rsidP="002A64B8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9E49A9" w:rsidRDefault="009E49A9" w:rsidP="009E49A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Informuję, że w przedmiotowym postępowaniu wpłynęły pytania o wyjaśnienie treści SIWZ. Mimo faktu, że termin na składanie tego typu wniosków minął, Zamawiający udziela </w:t>
      </w:r>
      <w:r w:rsidRPr="00C85F3F">
        <w:rPr>
          <w:rFonts w:ascii="Arial Narrow" w:hAnsi="Arial Narrow"/>
          <w:sz w:val="24"/>
          <w:szCs w:val="24"/>
        </w:rPr>
        <w:t xml:space="preserve">odpowiedzi na podst. art. </w:t>
      </w:r>
      <w:r w:rsidR="00C85F3F" w:rsidRPr="00C85F3F">
        <w:rPr>
          <w:rFonts w:ascii="Arial Narrow" w:hAnsi="Arial Narrow"/>
          <w:sz w:val="24"/>
          <w:szCs w:val="24"/>
        </w:rPr>
        <w:t>38</w:t>
      </w:r>
      <w:r w:rsidR="00C85F3F">
        <w:rPr>
          <w:rFonts w:ascii="Arial Narrow" w:hAnsi="Arial Narrow"/>
          <w:sz w:val="24"/>
          <w:szCs w:val="24"/>
        </w:rPr>
        <w:t xml:space="preserve"> ust. 1a</w:t>
      </w:r>
      <w:r w:rsidR="00AE5B21">
        <w:rPr>
          <w:rFonts w:ascii="Arial Narrow" w:hAnsi="Arial Narrow"/>
          <w:sz w:val="24"/>
          <w:szCs w:val="24"/>
        </w:rPr>
        <w:t xml:space="preserve"> Ustawy Prawo zamówień publicznych (Dz. U. z 2019 poz. 1843 t. j.)</w:t>
      </w:r>
    </w:p>
    <w:p w:rsidR="009E49A9" w:rsidRDefault="009E49A9" w:rsidP="002A64B8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2A64B8" w:rsidRPr="002A64B8" w:rsidRDefault="002A64B8" w:rsidP="00C85F3F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Pytanie nr 1</w:t>
      </w:r>
    </w:p>
    <w:p w:rsidR="002A64B8" w:rsidRDefault="002A64B8" w:rsidP="00AE5B21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Prosimy o udostępnienie inwentaryzacji stanu istniejącego budynku w każdej branży.</w:t>
      </w:r>
    </w:p>
    <w:p w:rsidR="00A20F8F" w:rsidRPr="002A64B8" w:rsidRDefault="00A20F8F" w:rsidP="00AE5B21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</w:p>
    <w:p w:rsidR="002A64B8" w:rsidRPr="002A64B8" w:rsidRDefault="002A64B8" w:rsidP="00AE5B21">
      <w:pPr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Odpowiedź: . Powiat Krośnieński dysponuje wersją papierową dokumentacji budowlanej obiektu objętego przedmiotem zamówienia z roku 1996, oraz dokumentacją projektową z 2017 roku. Dokumentacja z 2017 roku jest dostępna pod adresem</w:t>
      </w:r>
      <w:r w:rsidR="00AE5B21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2A64B8">
          <w:rPr>
            <w:rStyle w:val="Hipercze"/>
            <w:rFonts w:ascii="Arial Narrow" w:hAnsi="Arial Narrow"/>
            <w:sz w:val="24"/>
            <w:szCs w:val="24"/>
          </w:rPr>
          <w:t>https://bip.powiatkrosnienski.pl/zamowienia_publiczne/11/86/Przebudowa_budynku_szpitala_przy_ul__Piastow_3_w_Krosnie_Odrzanskim_z_wykonaniem_podjazdu_dla_karetek/</w:t>
        </w:r>
      </w:hyperlink>
    </w:p>
    <w:p w:rsidR="002A64B8" w:rsidRPr="002A64B8" w:rsidRDefault="002A64B8" w:rsidP="00C85F3F">
      <w:pPr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 xml:space="preserve">Zamawiający udostępni do wglądu, lub </w:t>
      </w:r>
      <w:r w:rsidR="00AE5B21" w:rsidRPr="002A64B8">
        <w:rPr>
          <w:rFonts w:ascii="Arial Narrow" w:hAnsi="Arial Narrow"/>
          <w:sz w:val="24"/>
          <w:szCs w:val="24"/>
        </w:rPr>
        <w:t>skopiowania</w:t>
      </w:r>
      <w:r w:rsidRPr="002A64B8">
        <w:rPr>
          <w:rFonts w:ascii="Arial Narrow" w:hAnsi="Arial Narrow"/>
          <w:sz w:val="24"/>
          <w:szCs w:val="24"/>
        </w:rPr>
        <w:t xml:space="preserve"> posiadane dokumenty w wersji papierowej   niezbędne do opracowania dokumentacji projektowej przedmiotu zamówienia w siedzibie Zamawiającego po wcześniejszym umówieniu terminu i zakresu dokumentacji. </w:t>
      </w:r>
    </w:p>
    <w:p w:rsidR="002A64B8" w:rsidRPr="002A64B8" w:rsidRDefault="002A64B8" w:rsidP="00C85F3F">
      <w:pPr>
        <w:pStyle w:val="Teksttreci20"/>
        <w:shd w:val="clear" w:color="auto" w:fill="auto"/>
        <w:tabs>
          <w:tab w:val="left" w:pos="801"/>
        </w:tabs>
        <w:spacing w:before="0" w:line="276" w:lineRule="auto"/>
        <w:ind w:left="440"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Pytanie nr</w:t>
      </w:r>
      <w:r>
        <w:rPr>
          <w:sz w:val="24"/>
          <w:szCs w:val="24"/>
        </w:rPr>
        <w:t xml:space="preserve"> 2</w:t>
      </w:r>
    </w:p>
    <w:p w:rsidR="002A64B8" w:rsidRDefault="002A64B8" w:rsidP="00C85F3F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 xml:space="preserve">Czy budynek spełnia wymagania przepisów w zakresie ochrony </w:t>
      </w:r>
      <w:proofErr w:type="spellStart"/>
      <w:r w:rsidRPr="002A64B8">
        <w:rPr>
          <w:sz w:val="24"/>
          <w:szCs w:val="24"/>
        </w:rPr>
        <w:t>ppoż</w:t>
      </w:r>
      <w:proofErr w:type="spellEnd"/>
      <w:r w:rsidRPr="002A64B8">
        <w:rPr>
          <w:sz w:val="24"/>
          <w:szCs w:val="24"/>
        </w:rPr>
        <w:t>?</w:t>
      </w:r>
    </w:p>
    <w:p w:rsidR="00A20F8F" w:rsidRPr="002A64B8" w:rsidRDefault="00A20F8F" w:rsidP="00C85F3F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</w:p>
    <w:p w:rsidR="002A64B8" w:rsidRPr="002A64B8" w:rsidRDefault="002A64B8" w:rsidP="00AE5B21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 xml:space="preserve">Odpowiedź: Budynek objęty przedmiotem zamówienia nie posiada wydzielonych stref pożarowych. Zamawiający sugeruje aby wymagania </w:t>
      </w:r>
      <w:proofErr w:type="spellStart"/>
      <w:r w:rsidRPr="002A64B8">
        <w:rPr>
          <w:sz w:val="24"/>
          <w:szCs w:val="24"/>
        </w:rPr>
        <w:t>p.poż</w:t>
      </w:r>
      <w:proofErr w:type="spellEnd"/>
      <w:r w:rsidRPr="002A64B8">
        <w:rPr>
          <w:sz w:val="24"/>
          <w:szCs w:val="24"/>
        </w:rPr>
        <w:t>. oraz stan istniejący,  zostały określone przez rzeczoznawcę z zakresu pożarnictwa.</w:t>
      </w:r>
    </w:p>
    <w:p w:rsidR="002A64B8" w:rsidRDefault="002A64B8" w:rsidP="00C85F3F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</w:p>
    <w:p w:rsidR="002A64B8" w:rsidRDefault="002A64B8" w:rsidP="00C85F3F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Pytanie nr</w:t>
      </w:r>
      <w:r>
        <w:rPr>
          <w:sz w:val="24"/>
          <w:szCs w:val="24"/>
        </w:rPr>
        <w:t xml:space="preserve"> 3</w:t>
      </w:r>
    </w:p>
    <w:p w:rsidR="002A64B8" w:rsidRPr="002A64B8" w:rsidRDefault="002A64B8" w:rsidP="00C85F3F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</w:p>
    <w:p w:rsidR="002A64B8" w:rsidRPr="002A64B8" w:rsidRDefault="002A64B8" w:rsidP="00C85F3F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W załączniku nr_2 odnośnie etapów realizacji mamy zapis:</w:t>
      </w:r>
    </w:p>
    <w:p w:rsidR="002A64B8" w:rsidRPr="002A64B8" w:rsidRDefault="002A64B8" w:rsidP="00C85F3F">
      <w:pPr>
        <w:pStyle w:val="Teksttreci20"/>
        <w:shd w:val="clear" w:color="auto" w:fill="auto"/>
        <w:spacing w:before="0" w:line="276" w:lineRule="auto"/>
        <w:ind w:left="800"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Zamówienie realizowane będzie etapowo:</w:t>
      </w:r>
    </w:p>
    <w:p w:rsidR="002A64B8" w:rsidRPr="002A64B8" w:rsidRDefault="002A64B8" w:rsidP="00C85F3F">
      <w:pPr>
        <w:pStyle w:val="Teksttreci20"/>
        <w:numPr>
          <w:ilvl w:val="0"/>
          <w:numId w:val="3"/>
        </w:numPr>
        <w:shd w:val="clear" w:color="auto" w:fill="auto"/>
        <w:tabs>
          <w:tab w:val="left" w:pos="1304"/>
        </w:tabs>
        <w:spacing w:before="0" w:line="276" w:lineRule="auto"/>
        <w:ind w:left="128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I etap: wykonanie założeń przedprojektowych i uzgodnienie z Zamawiającym koncepcji rozwiązań w ciągu 20 dni roboczych od daty podpisania umowy,</w:t>
      </w:r>
    </w:p>
    <w:p w:rsidR="002A64B8" w:rsidRPr="002A64B8" w:rsidRDefault="002A64B8" w:rsidP="00C85F3F">
      <w:pPr>
        <w:pStyle w:val="Teksttreci20"/>
        <w:numPr>
          <w:ilvl w:val="0"/>
          <w:numId w:val="3"/>
        </w:numPr>
        <w:shd w:val="clear" w:color="auto" w:fill="auto"/>
        <w:tabs>
          <w:tab w:val="left" w:pos="1304"/>
        </w:tabs>
        <w:spacing w:before="0" w:after="177" w:line="276" w:lineRule="auto"/>
        <w:ind w:left="128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 xml:space="preserve">II etap: wykonanie dokumentacji projektowej branży sanitarnej, elektrycznej, budowlanej, </w:t>
      </w:r>
      <w:r w:rsidRPr="002A64B8">
        <w:rPr>
          <w:sz w:val="24"/>
          <w:szCs w:val="24"/>
        </w:rPr>
        <w:lastRenderedPageBreak/>
        <w:t>ciepłowniczej i wentylacyjnej oraz dokonanie wszelkich uzgodnień i uzyskanie pozwolenie na budowę lub zaświadczenia o braku sprzeciwu do zgłoszenia wykonania robót budowlanych (jeśli dotyczy) - w ciągu 60 dni rob</w:t>
      </w:r>
      <w:r w:rsidR="00EE377F">
        <w:rPr>
          <w:sz w:val="24"/>
          <w:szCs w:val="24"/>
        </w:rPr>
        <w:t>oczych od dnia podpisania umowy.</w:t>
      </w:r>
    </w:p>
    <w:p w:rsidR="002A64B8" w:rsidRPr="002A64B8" w:rsidRDefault="002A64B8" w:rsidP="00C85F3F">
      <w:pPr>
        <w:pStyle w:val="Teksttreci20"/>
        <w:shd w:val="clear" w:color="auto" w:fill="auto"/>
        <w:spacing w:before="0" w:line="276" w:lineRule="auto"/>
        <w:ind w:left="800"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Według naszej wiedzy jest to termin niemożliwy do spełnienia dlatego wnosimy o zmianę: zamówienie realizowane będzie etapowo:</w:t>
      </w:r>
    </w:p>
    <w:p w:rsidR="002A64B8" w:rsidRPr="002A64B8" w:rsidRDefault="002A64B8" w:rsidP="00C85F3F">
      <w:pPr>
        <w:pStyle w:val="Teksttreci20"/>
        <w:numPr>
          <w:ilvl w:val="0"/>
          <w:numId w:val="4"/>
        </w:numPr>
        <w:shd w:val="clear" w:color="auto" w:fill="auto"/>
        <w:tabs>
          <w:tab w:val="left" w:pos="1304"/>
        </w:tabs>
        <w:spacing w:before="0" w:line="276" w:lineRule="auto"/>
        <w:ind w:left="128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I etap: Inwentaryzacja i opracowanie podkładów: 30dni</w:t>
      </w:r>
    </w:p>
    <w:p w:rsidR="002A64B8" w:rsidRPr="002A64B8" w:rsidRDefault="002A64B8" w:rsidP="00C85F3F">
      <w:pPr>
        <w:pStyle w:val="Teksttreci20"/>
        <w:numPr>
          <w:ilvl w:val="0"/>
          <w:numId w:val="4"/>
        </w:numPr>
        <w:shd w:val="clear" w:color="auto" w:fill="auto"/>
        <w:tabs>
          <w:tab w:val="left" w:pos="1304"/>
        </w:tabs>
        <w:spacing w:before="0" w:line="276" w:lineRule="auto"/>
        <w:ind w:left="128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II etap: Koncepcja: 30 dni,</w:t>
      </w:r>
    </w:p>
    <w:p w:rsidR="002A64B8" w:rsidRPr="002A64B8" w:rsidRDefault="002A64B8" w:rsidP="00C85F3F">
      <w:pPr>
        <w:pStyle w:val="Teksttreci20"/>
        <w:numPr>
          <w:ilvl w:val="0"/>
          <w:numId w:val="4"/>
        </w:numPr>
        <w:shd w:val="clear" w:color="auto" w:fill="auto"/>
        <w:tabs>
          <w:tab w:val="left" w:pos="1304"/>
        </w:tabs>
        <w:spacing w:before="0" w:line="276" w:lineRule="auto"/>
        <w:ind w:left="128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III etap: Wykonanie projektów: 60 dni</w:t>
      </w:r>
    </w:p>
    <w:p w:rsidR="002A64B8" w:rsidRPr="002A64B8" w:rsidRDefault="002A64B8" w:rsidP="00C85F3F">
      <w:pPr>
        <w:pStyle w:val="Teksttreci20"/>
        <w:numPr>
          <w:ilvl w:val="0"/>
          <w:numId w:val="4"/>
        </w:numPr>
        <w:shd w:val="clear" w:color="auto" w:fill="auto"/>
        <w:tabs>
          <w:tab w:val="left" w:pos="1304"/>
        </w:tabs>
        <w:spacing w:before="0" w:after="177" w:line="276" w:lineRule="auto"/>
        <w:ind w:left="128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IV etap: Pozwolenie na budowę - 65dni</w:t>
      </w:r>
    </w:p>
    <w:p w:rsidR="002A64B8" w:rsidRPr="002A64B8" w:rsidRDefault="002A64B8" w:rsidP="00C85F3F">
      <w:pPr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Odpowiedź: Zamawiający przychyla się do wniosku o zmianę etapowania prac projektowych tzn. wyraża zgodę na następujące etapy i terminy ich wykonania przy zastrzeżeniu</w:t>
      </w:r>
      <w:r w:rsidR="00EE377F">
        <w:rPr>
          <w:rFonts w:ascii="Arial Narrow" w:hAnsi="Arial Narrow"/>
          <w:sz w:val="24"/>
          <w:szCs w:val="24"/>
        </w:rPr>
        <w:t>,</w:t>
      </w:r>
      <w:r w:rsidRPr="002A64B8">
        <w:rPr>
          <w:rFonts w:ascii="Arial Narrow" w:hAnsi="Arial Narrow"/>
          <w:sz w:val="24"/>
          <w:szCs w:val="24"/>
        </w:rPr>
        <w:t xml:space="preserve"> iż </w:t>
      </w:r>
      <w:r w:rsidRPr="002A64B8">
        <w:rPr>
          <w:rFonts w:ascii="Arial Narrow" w:hAnsi="Arial Narrow"/>
          <w:sz w:val="24"/>
          <w:szCs w:val="24"/>
          <w:u w:val="single"/>
        </w:rPr>
        <w:t xml:space="preserve">termin wykonania całości zamówienia </w:t>
      </w:r>
      <w:proofErr w:type="spellStart"/>
      <w:r w:rsidRPr="002A64B8">
        <w:rPr>
          <w:rFonts w:ascii="Arial Narrow" w:hAnsi="Arial Narrow"/>
          <w:sz w:val="24"/>
          <w:szCs w:val="24"/>
          <w:u w:val="single"/>
        </w:rPr>
        <w:t>tj</w:t>
      </w:r>
      <w:proofErr w:type="spellEnd"/>
      <w:r w:rsidRPr="002A64B8">
        <w:rPr>
          <w:rFonts w:ascii="Arial Narrow" w:hAnsi="Arial Narrow"/>
          <w:sz w:val="24"/>
          <w:szCs w:val="24"/>
          <w:u w:val="single"/>
        </w:rPr>
        <w:t xml:space="preserve"> 15.12.2021 nie podlega wydłużeniu.</w:t>
      </w:r>
      <w:r w:rsidRPr="002A64B8">
        <w:rPr>
          <w:rFonts w:ascii="Arial Narrow" w:hAnsi="Arial Narrow"/>
          <w:sz w:val="24"/>
          <w:szCs w:val="24"/>
        </w:rPr>
        <w:t xml:space="preserve">  </w:t>
      </w:r>
    </w:p>
    <w:p w:rsidR="002A64B8" w:rsidRPr="002A64B8" w:rsidRDefault="002A64B8" w:rsidP="00C85F3F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Etap I-Inwenta</w:t>
      </w:r>
      <w:r w:rsidR="00EE377F">
        <w:rPr>
          <w:rFonts w:ascii="Arial Narrow" w:hAnsi="Arial Narrow"/>
          <w:sz w:val="24"/>
          <w:szCs w:val="24"/>
        </w:rPr>
        <w:t>ryzacja i opracowanie podkładów</w:t>
      </w:r>
      <w:r w:rsidRPr="002A64B8">
        <w:rPr>
          <w:rFonts w:ascii="Arial Narrow" w:hAnsi="Arial Narrow"/>
          <w:sz w:val="24"/>
          <w:szCs w:val="24"/>
        </w:rPr>
        <w:t>:</w:t>
      </w:r>
      <w:r w:rsidR="00EE377F">
        <w:rPr>
          <w:rFonts w:ascii="Arial Narrow" w:hAnsi="Arial Narrow"/>
          <w:sz w:val="24"/>
          <w:szCs w:val="24"/>
        </w:rPr>
        <w:t xml:space="preserve"> </w:t>
      </w:r>
      <w:r w:rsidRPr="002A64B8">
        <w:rPr>
          <w:rFonts w:ascii="Arial Narrow" w:hAnsi="Arial Narrow"/>
          <w:sz w:val="24"/>
          <w:szCs w:val="24"/>
        </w:rPr>
        <w:t>30 dni kalendarzowych</w:t>
      </w:r>
    </w:p>
    <w:p w:rsidR="002A64B8" w:rsidRPr="002A64B8" w:rsidRDefault="002A64B8" w:rsidP="00C85F3F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Etap II- Koncepcja:</w:t>
      </w:r>
      <w:r w:rsidR="00EE377F">
        <w:rPr>
          <w:rFonts w:ascii="Arial Narrow" w:hAnsi="Arial Narrow"/>
          <w:sz w:val="24"/>
          <w:szCs w:val="24"/>
        </w:rPr>
        <w:t xml:space="preserve"> </w:t>
      </w:r>
      <w:r w:rsidRPr="002A64B8">
        <w:rPr>
          <w:rFonts w:ascii="Arial Narrow" w:hAnsi="Arial Narrow"/>
          <w:sz w:val="24"/>
          <w:szCs w:val="24"/>
        </w:rPr>
        <w:t>30 dni kalendarzowych</w:t>
      </w:r>
    </w:p>
    <w:p w:rsidR="002A64B8" w:rsidRPr="002A64B8" w:rsidRDefault="00EE377F" w:rsidP="00C85F3F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Etap III- Wykonanie projektów</w:t>
      </w:r>
      <w:r w:rsidR="002A64B8" w:rsidRPr="002A64B8">
        <w:rPr>
          <w:rFonts w:ascii="Arial Narrow" w:hAnsi="Arial Narrow"/>
          <w:sz w:val="24"/>
          <w:szCs w:val="24"/>
        </w:rPr>
        <w:t>: 60 dni kalendarzowych</w:t>
      </w:r>
    </w:p>
    <w:p w:rsidR="002A64B8" w:rsidRPr="002A64B8" w:rsidRDefault="00EE377F" w:rsidP="00C85F3F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Etap IV-  Pozwolenie na budowę</w:t>
      </w:r>
      <w:r w:rsidR="002A64B8" w:rsidRPr="002A64B8">
        <w:rPr>
          <w:rFonts w:ascii="Arial Narrow" w:hAnsi="Arial Narrow"/>
          <w:sz w:val="24"/>
          <w:szCs w:val="24"/>
        </w:rPr>
        <w:t xml:space="preserve">: 65 dni kalendarzowych  </w:t>
      </w:r>
    </w:p>
    <w:p w:rsidR="002A64B8" w:rsidRPr="002A64B8" w:rsidRDefault="002A64B8" w:rsidP="00C85F3F">
      <w:pPr>
        <w:pStyle w:val="Teksttreci20"/>
        <w:shd w:val="clear" w:color="auto" w:fill="auto"/>
        <w:tabs>
          <w:tab w:val="left" w:pos="1304"/>
        </w:tabs>
        <w:spacing w:before="0" w:after="177" w:line="276" w:lineRule="auto"/>
        <w:ind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Pytanie nr</w:t>
      </w:r>
      <w:r>
        <w:rPr>
          <w:sz w:val="24"/>
          <w:szCs w:val="24"/>
        </w:rPr>
        <w:t xml:space="preserve"> 4</w:t>
      </w:r>
    </w:p>
    <w:p w:rsidR="002A64B8" w:rsidRPr="002A64B8" w:rsidRDefault="002A64B8" w:rsidP="00C85F3F">
      <w:pPr>
        <w:pStyle w:val="Teksttreci20"/>
        <w:shd w:val="clear" w:color="auto" w:fill="auto"/>
        <w:spacing w:before="0" w:after="443" w:line="276" w:lineRule="auto"/>
        <w:ind w:left="440" w:firstLine="0"/>
        <w:jc w:val="both"/>
        <w:rPr>
          <w:sz w:val="24"/>
          <w:szCs w:val="24"/>
        </w:rPr>
      </w:pPr>
      <w:r w:rsidRPr="002A64B8">
        <w:rPr>
          <w:sz w:val="24"/>
          <w:szCs w:val="24"/>
        </w:rPr>
        <w:t>Prosimy o zmianę terminu złożenia oferty na 24.08.2020 ze względu na stworzenie możliwe najkorzystniejszej i dokładnej oferty spełniającej PFU dla tego zadania.</w:t>
      </w:r>
    </w:p>
    <w:p w:rsidR="007F1C55" w:rsidRDefault="002A64B8" w:rsidP="00C85F3F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Odpowiedź: Zamawiający wyraża zgodę na wydłużenie terminu składania ofert do dn. 24.08.2020</w:t>
      </w:r>
      <w:r w:rsidR="00AE5B21">
        <w:rPr>
          <w:rFonts w:ascii="Arial Narrow" w:hAnsi="Arial Narrow"/>
          <w:sz w:val="24"/>
          <w:szCs w:val="24"/>
        </w:rPr>
        <w:t xml:space="preserve"> r.</w:t>
      </w:r>
    </w:p>
    <w:p w:rsidR="00AE5B21" w:rsidRPr="002A64B8" w:rsidRDefault="00AE5B21" w:rsidP="00C85F3F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Nowy termin składania ofert </w:t>
      </w:r>
      <w:r w:rsidR="00EE377F">
        <w:rPr>
          <w:rFonts w:ascii="Arial Narrow" w:hAnsi="Arial Narrow"/>
          <w:sz w:val="24"/>
          <w:szCs w:val="24"/>
        </w:rPr>
        <w:t xml:space="preserve"> do </w:t>
      </w:r>
      <w:r w:rsidRPr="002A64B8">
        <w:rPr>
          <w:rFonts w:ascii="Arial Narrow" w:hAnsi="Arial Narrow"/>
          <w:sz w:val="24"/>
          <w:szCs w:val="24"/>
        </w:rPr>
        <w:t>24.08.2020</w:t>
      </w:r>
      <w:r>
        <w:rPr>
          <w:rFonts w:ascii="Arial Narrow" w:hAnsi="Arial Narrow"/>
          <w:sz w:val="24"/>
          <w:szCs w:val="24"/>
        </w:rPr>
        <w:t xml:space="preserve"> r. godz. 09:00, otwarcie w tym samym dniu o godz.</w:t>
      </w:r>
      <w:r w:rsidR="00A20F8F">
        <w:rPr>
          <w:rFonts w:ascii="Arial Narrow" w:hAnsi="Arial Narrow"/>
          <w:sz w:val="24"/>
          <w:szCs w:val="24"/>
        </w:rPr>
        <w:t xml:space="preserve"> 09:30.</w:t>
      </w:r>
    </w:p>
    <w:p w:rsidR="00E42626" w:rsidRPr="002A64B8" w:rsidRDefault="00E42626" w:rsidP="00C85F3F">
      <w:pPr>
        <w:jc w:val="both"/>
        <w:rPr>
          <w:rFonts w:ascii="Arial Narrow" w:hAnsi="Arial Narrow"/>
          <w:sz w:val="24"/>
          <w:szCs w:val="24"/>
        </w:rPr>
      </w:pPr>
    </w:p>
    <w:sectPr w:rsidR="00E42626" w:rsidRPr="002A64B8" w:rsidSect="00EE44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CB" w:rsidRDefault="00B950CB" w:rsidP="00A356F8">
      <w:pPr>
        <w:spacing w:after="0" w:line="240" w:lineRule="auto"/>
      </w:pPr>
      <w:r>
        <w:separator/>
      </w:r>
    </w:p>
  </w:endnote>
  <w:endnote w:type="continuationSeparator" w:id="0">
    <w:p w:rsidR="00B950CB" w:rsidRDefault="00B950CB" w:rsidP="00A3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CB" w:rsidRDefault="00B950CB" w:rsidP="00A356F8">
      <w:pPr>
        <w:spacing w:after="0" w:line="240" w:lineRule="auto"/>
      </w:pPr>
      <w:r>
        <w:separator/>
      </w:r>
    </w:p>
  </w:footnote>
  <w:footnote w:type="continuationSeparator" w:id="0">
    <w:p w:rsidR="00B950CB" w:rsidRDefault="00B950CB" w:rsidP="00A3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F8" w:rsidRPr="007E374D" w:rsidRDefault="00A356F8" w:rsidP="00A356F8">
    <w:pPr>
      <w:pStyle w:val="Nagwek"/>
      <w:jc w:val="center"/>
      <w:rPr>
        <w:rFonts w:ascii="Arial Narrow" w:hAnsi="Arial Narrow"/>
        <w:noProof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58574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56F8">
      <w:rPr>
        <w:rFonts w:ascii="Arial Narrow" w:hAnsi="Arial Narrow"/>
        <w:noProof/>
        <w:sz w:val="20"/>
        <w:szCs w:val="20"/>
        <w:lang w:eastAsia="pl-PL"/>
      </w:rPr>
      <w:t xml:space="preserve"> </w:t>
    </w:r>
    <w:r w:rsidRPr="007E374D">
      <w:rPr>
        <w:rFonts w:ascii="Arial Narrow" w:hAnsi="Arial Narrow"/>
        <w:noProof/>
        <w:sz w:val="20"/>
        <w:szCs w:val="20"/>
        <w:lang w:eastAsia="pl-PL"/>
      </w:rPr>
      <w:t>Termomodernizacja budynku szpitala w Krośnie Odrzańskim</w:t>
    </w:r>
  </w:p>
  <w:p w:rsidR="00A356F8" w:rsidRPr="007E374D" w:rsidRDefault="00A356F8" w:rsidP="00A356F8">
    <w:pPr>
      <w:pStyle w:val="Nagwek"/>
      <w:jc w:val="center"/>
      <w:rPr>
        <w:rFonts w:ascii="Arial Narrow" w:hAnsi="Arial Narrow"/>
        <w:sz w:val="20"/>
        <w:szCs w:val="20"/>
      </w:rPr>
    </w:pPr>
    <w:r w:rsidRPr="007E374D">
      <w:rPr>
        <w:rFonts w:ascii="Arial Narrow" w:hAnsi="Arial Narrow"/>
        <w:noProof/>
        <w:sz w:val="20"/>
        <w:szCs w:val="20"/>
        <w:lang w:eastAsia="pl-PL"/>
      </w:rPr>
      <w:t>Projekt współfinansowany ze środków Unii Europejskiej, Europejskiego Funduszu Rozwoju Regionalnego w ramach Regionalnego Programu Operacyjnego LUBUSKIE 2020 (RPO L2020)</w:t>
    </w:r>
  </w:p>
  <w:p w:rsidR="00A356F8" w:rsidRDefault="00A35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91A"/>
    <w:multiLevelType w:val="multilevel"/>
    <w:tmpl w:val="14905E1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17364"/>
    <w:multiLevelType w:val="multilevel"/>
    <w:tmpl w:val="1DB650B8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987B60"/>
    <w:multiLevelType w:val="hybridMultilevel"/>
    <w:tmpl w:val="5C82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73E14"/>
    <w:multiLevelType w:val="multilevel"/>
    <w:tmpl w:val="6918372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32C7F"/>
    <w:multiLevelType w:val="hybridMultilevel"/>
    <w:tmpl w:val="F9C23F4A"/>
    <w:lvl w:ilvl="0" w:tplc="43D0DC7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1B"/>
    <w:rsid w:val="00106BC9"/>
    <w:rsid w:val="001F116A"/>
    <w:rsid w:val="002A64B8"/>
    <w:rsid w:val="003053BC"/>
    <w:rsid w:val="004822FB"/>
    <w:rsid w:val="004F6A1B"/>
    <w:rsid w:val="00542734"/>
    <w:rsid w:val="00607F47"/>
    <w:rsid w:val="006754C2"/>
    <w:rsid w:val="006F6081"/>
    <w:rsid w:val="007355E4"/>
    <w:rsid w:val="007D6109"/>
    <w:rsid w:val="007F1C55"/>
    <w:rsid w:val="00887ABA"/>
    <w:rsid w:val="008A2A1F"/>
    <w:rsid w:val="009D7607"/>
    <w:rsid w:val="009E49A9"/>
    <w:rsid w:val="00A20F8F"/>
    <w:rsid w:val="00A356F8"/>
    <w:rsid w:val="00AE5B21"/>
    <w:rsid w:val="00B319E4"/>
    <w:rsid w:val="00B950CB"/>
    <w:rsid w:val="00BE395F"/>
    <w:rsid w:val="00C85F3F"/>
    <w:rsid w:val="00D87037"/>
    <w:rsid w:val="00E42626"/>
    <w:rsid w:val="00EB01BE"/>
    <w:rsid w:val="00EE377F"/>
    <w:rsid w:val="00EE44DF"/>
    <w:rsid w:val="00EF6D0F"/>
    <w:rsid w:val="00F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A1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4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626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6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2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6F8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3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6F8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rsid w:val="002A64B8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2A64B8"/>
    <w:rPr>
      <w:sz w:val="18"/>
      <w:szCs w:val="18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A64B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A64B8"/>
    <w:pPr>
      <w:widowControl w:val="0"/>
      <w:shd w:val="clear" w:color="auto" w:fill="FFFFFF"/>
      <w:spacing w:before="180" w:after="0" w:line="468" w:lineRule="exact"/>
      <w:ind w:hanging="340"/>
    </w:pPr>
    <w:rPr>
      <w:rFonts w:ascii="Arial Narrow" w:eastAsiaTheme="minorHAnsi" w:hAnsi="Arial Narrow"/>
      <w:sz w:val="18"/>
      <w:szCs w:val="18"/>
    </w:rPr>
  </w:style>
  <w:style w:type="paragraph" w:styleId="Akapitzlist">
    <w:name w:val="List Paragraph"/>
    <w:basedOn w:val="Normalny"/>
    <w:uiPriority w:val="34"/>
    <w:qFormat/>
    <w:rsid w:val="002A64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krosnienski.pl/zamowienia_publiczne/11/86/Przebudowa_budynku_szpitala_przy_ul__Piastow_3_w_Krosnie_Odrzanskim_z_wykonaniem_podjazdu_dla_karet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771CE-4474-481B-94E0-A73EB524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cp:lastPrinted>2020-08-06T07:53:00Z</cp:lastPrinted>
  <dcterms:created xsi:type="dcterms:W3CDTF">2020-08-06T12:11:00Z</dcterms:created>
  <dcterms:modified xsi:type="dcterms:W3CDTF">2020-08-06T12:11:00Z</dcterms:modified>
</cp:coreProperties>
</file>