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75" w:rsidRPr="00744F75" w:rsidRDefault="005F654C" w:rsidP="005F654C">
      <w:pPr>
        <w:spacing w:after="200" w:line="276" w:lineRule="auto"/>
        <w:jc w:val="right"/>
        <w:rPr>
          <w:rFonts w:ascii="Arial Narrow" w:eastAsiaTheme="minorEastAsia" w:hAnsi="Arial Narrow" w:cstheme="minorHAnsi"/>
          <w:b/>
          <w:color w:val="000000" w:themeColor="text1"/>
          <w:lang w:eastAsia="pl-PL"/>
        </w:rPr>
      </w:pPr>
      <w:r>
        <w:rPr>
          <w:rFonts w:ascii="Arial Narrow" w:eastAsiaTheme="minorEastAsia" w:hAnsi="Arial Narrow" w:cstheme="minorHAnsi"/>
          <w:b/>
          <w:color w:val="000000" w:themeColor="text1"/>
          <w:lang w:eastAsia="pl-PL"/>
        </w:rPr>
        <w:t>Załącznik nr 6</w:t>
      </w:r>
    </w:p>
    <w:p w:rsidR="00744F75" w:rsidRPr="00744F75" w:rsidRDefault="00744F75" w:rsidP="00744F75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lang w:eastAsia="pl-PL"/>
        </w:rPr>
      </w:pPr>
    </w:p>
    <w:p w:rsidR="00744F75" w:rsidRPr="00744F75" w:rsidRDefault="00744F75" w:rsidP="00744F75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lang w:eastAsia="pl-PL"/>
        </w:rPr>
      </w:pPr>
    </w:p>
    <w:p w:rsidR="00744F75" w:rsidRPr="00744F75" w:rsidRDefault="00744F75" w:rsidP="00744F75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lang w:eastAsia="pl-PL"/>
        </w:rPr>
      </w:pPr>
    </w:p>
    <w:p w:rsidR="00744F75" w:rsidRPr="00744F75" w:rsidRDefault="00744F75" w:rsidP="00744F75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lang w:eastAsia="pl-PL"/>
        </w:rPr>
      </w:pPr>
    </w:p>
    <w:p w:rsidR="00744F75" w:rsidRPr="00744F75" w:rsidRDefault="00744F75" w:rsidP="00744F75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lang w:eastAsia="pl-PL"/>
        </w:rPr>
      </w:pPr>
    </w:p>
    <w:p w:rsidR="00744F75" w:rsidRPr="00744F75" w:rsidRDefault="00744F75" w:rsidP="00744F75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</w:pPr>
    </w:p>
    <w:p w:rsidR="003D2EAD" w:rsidRPr="00744F75" w:rsidRDefault="003D2EAD" w:rsidP="00744F75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</w:pPr>
      <w:r w:rsidRPr="00744F75"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  <w:t>SZCZEGÓŁOWY OPIS PRZEDMIOTU ZAMÓWIENIA</w:t>
      </w:r>
      <w:r w:rsidR="005F654C"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  <w:t xml:space="preserve"> WRAZ Z FORMULARZEM CENOWYM</w:t>
      </w:r>
      <w:r w:rsidRPr="00744F75"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  <w:t xml:space="preserve"> NA DOPOSAŻENIE SZKÓŁ</w:t>
      </w:r>
    </w:p>
    <w:p w:rsidR="003D2EAD" w:rsidRDefault="003D2EAD" w:rsidP="003D2EAD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</w:pPr>
      <w:r w:rsidRPr="00744F75"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  <w:t xml:space="preserve"> W RAMACH PROJEKTU PN.: „MODERNIZACJA </w:t>
      </w:r>
      <w:r w:rsidR="00FC3DBA"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  <w:t xml:space="preserve">INFRASTRUKTURY SZKOLNICTWA </w:t>
      </w:r>
      <w:r w:rsidRPr="00744F75"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  <w:t>W POWIECIE KROŚNIEŃSKIM”</w:t>
      </w:r>
    </w:p>
    <w:p w:rsidR="0068334D" w:rsidRPr="00744F75" w:rsidRDefault="0068334D" w:rsidP="003D2EAD">
      <w:pPr>
        <w:spacing w:after="200" w:line="276" w:lineRule="auto"/>
        <w:jc w:val="center"/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</w:pPr>
      <w:r w:rsidRPr="0068334D">
        <w:rPr>
          <w:rFonts w:ascii="Arial Narrow" w:eastAsiaTheme="minorEastAsia" w:hAnsi="Arial Narrow" w:cstheme="minorHAnsi"/>
          <w:b/>
          <w:color w:val="000000" w:themeColor="text1"/>
          <w:sz w:val="28"/>
          <w:szCs w:val="28"/>
          <w:lang w:eastAsia="pl-PL"/>
        </w:rPr>
        <w:t>Wyposażenie IT wraz z oprogramowaniem dla Zespołu Szkół Licealnych i Technicznych w Gubinie.</w:t>
      </w:r>
    </w:p>
    <w:p w:rsidR="00744F75" w:rsidRPr="00744F75" w:rsidRDefault="00744F75">
      <w:pPr>
        <w:rPr>
          <w:rFonts w:ascii="Arial Narrow" w:eastAsiaTheme="minorEastAsia" w:hAnsi="Arial Narrow" w:cstheme="minorHAnsi"/>
          <w:b/>
          <w:bCs/>
          <w:iCs/>
          <w:color w:val="000000" w:themeColor="text1"/>
          <w:lang w:eastAsia="pl-PL"/>
        </w:rPr>
      </w:pPr>
      <w:r w:rsidRPr="00744F75">
        <w:rPr>
          <w:rFonts w:ascii="Arial Narrow" w:eastAsiaTheme="minorEastAsia" w:hAnsi="Arial Narrow" w:cstheme="minorHAnsi"/>
          <w:b/>
          <w:bCs/>
          <w:iCs/>
          <w:color w:val="000000" w:themeColor="text1"/>
          <w:lang w:eastAsia="pl-PL"/>
        </w:rPr>
        <w:br w:type="page"/>
      </w:r>
    </w:p>
    <w:tbl>
      <w:tblPr>
        <w:tblStyle w:val="Tabela-Siatka"/>
        <w:tblpPr w:leftFromText="141" w:rightFromText="141" w:vertAnchor="text" w:horzAnchor="margin" w:tblpXSpec="center" w:tblpY="453"/>
        <w:tblW w:w="15701" w:type="dxa"/>
        <w:tblLayout w:type="fixed"/>
        <w:tblLook w:val="04A0"/>
      </w:tblPr>
      <w:tblGrid>
        <w:gridCol w:w="487"/>
        <w:gridCol w:w="6454"/>
        <w:gridCol w:w="1276"/>
        <w:gridCol w:w="992"/>
        <w:gridCol w:w="851"/>
        <w:gridCol w:w="1417"/>
        <w:gridCol w:w="992"/>
        <w:gridCol w:w="709"/>
        <w:gridCol w:w="1134"/>
        <w:gridCol w:w="1389"/>
      </w:tblGrid>
      <w:tr w:rsidR="00744F75" w:rsidRPr="00744F75" w:rsidTr="00E43E1E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68334D" w:rsidRDefault="0068334D" w:rsidP="0068334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</w:pPr>
            <w:r w:rsidRPr="0068334D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lastRenderedPageBreak/>
              <w:t>Zadanie:</w:t>
            </w:r>
            <w:r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  <w:r w:rsidRPr="0068334D">
              <w:rPr>
                <w:rFonts w:ascii="Arial Narrow" w:hAnsi="Arial Narrow" w:cstheme="minorHAnsi"/>
                <w:b/>
                <w:color w:val="000000" w:themeColor="text1"/>
                <w:sz w:val="28"/>
                <w:szCs w:val="28"/>
              </w:rPr>
              <w:t xml:space="preserve"> Wyposażenie IT wraz z oprogramowaniem dla Zespołu Szkół Licealnych i Technicznych w Gubinie.</w:t>
            </w:r>
            <w:r w:rsidR="003D2EAD"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 </w:t>
            </w:r>
          </w:p>
        </w:tc>
      </w:tr>
      <w:tr w:rsidR="00744F75" w:rsidRPr="00744F75" w:rsidTr="00744F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Lp.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Opis przedmiotu zamówienia, parametry, rozwiązania równoważne, wymiary, kolor, przeznaczenie  itd. </w:t>
            </w: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Dodatkowe wymagania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Dodatkowe wymogi , certyfikaty, normy.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Miejsce dostawy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Nazwa prac., kierunek </w:t>
            </w:r>
            <w:proofErr w:type="spellStart"/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kształc</w:t>
            </w:r>
            <w:proofErr w:type="spellEnd"/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Nazwa szkoły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 xml:space="preserve">Cena jednostkowa brutto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Ilość x cena jednostkowa brutto</w:t>
            </w:r>
          </w:p>
        </w:tc>
      </w:tr>
      <w:tr w:rsidR="00744F75" w:rsidRPr="00744F75" w:rsidTr="00744F75">
        <w:trPr>
          <w:trHeight w:val="8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theme="minorHAnsi"/>
                <w:b/>
                <w:bCs/>
                <w:color w:val="000000" w:themeColor="text1"/>
                <w:u w:val="single"/>
              </w:rPr>
            </w:pPr>
            <w:r w:rsidRPr="00744F75">
              <w:rPr>
                <w:rFonts w:ascii="Arial Narrow" w:hAnsi="Arial Narrow" w:cstheme="minorHAnsi"/>
                <w:b/>
                <w:bCs/>
                <w:color w:val="000000" w:themeColor="text1"/>
                <w:u w:val="single"/>
              </w:rPr>
              <w:t xml:space="preserve">Zestaw komputerowy   1 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Procesor: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-min.</w:t>
            </w:r>
            <w:r w:rsidR="00DB491E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4  rdzenie, min. 8 wątków, min. 3,70 GHz, min. 6 MB cache, zintegrowany układ graficzny</w:t>
            </w:r>
          </w:p>
          <w:p w:rsidR="00744F75" w:rsidRPr="00744F75" w:rsidRDefault="00744F75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Karta graficzna: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taktowanie pamięci: </w:t>
            </w:r>
            <w:r w:rsidR="00772649" w:rsidRPr="00744F75">
              <w:rPr>
                <w:rFonts w:ascii="Arial Narrow" w:hAnsi="Arial Narrow" w:cstheme="minorHAnsi"/>
                <w:color w:val="000000" w:themeColor="text1"/>
              </w:rPr>
              <w:t xml:space="preserve">min.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1350 MHz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pojemność pamięci: </w:t>
            </w:r>
            <w:r w:rsidR="00772649" w:rsidRPr="00744F75">
              <w:rPr>
                <w:rFonts w:ascii="Arial Narrow" w:hAnsi="Arial Narrow" w:cstheme="minorHAnsi"/>
                <w:color w:val="000000" w:themeColor="text1"/>
              </w:rPr>
              <w:t xml:space="preserve"> min.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2048 MB,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szerokość szyny </w:t>
            </w:r>
            <w:r w:rsidR="00772649" w:rsidRPr="00744F75">
              <w:rPr>
                <w:rFonts w:ascii="Arial Narrow" w:hAnsi="Arial Narrow" w:cstheme="minorHAnsi"/>
                <w:color w:val="000000" w:themeColor="text1"/>
              </w:rPr>
              <w:t xml:space="preserve"> min.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128 bit,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-</w:t>
            </w:r>
            <w:r w:rsidR="00DB491E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typ pamięci: przynajmniej GDDR5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częstotliwość rdzenia: </w:t>
            </w:r>
            <w:r w:rsidR="00772649" w:rsidRPr="00744F75">
              <w:rPr>
                <w:rFonts w:ascii="Arial Narrow" w:hAnsi="Arial Narrow" w:cstheme="minorHAnsi"/>
                <w:color w:val="000000" w:themeColor="text1"/>
              </w:rPr>
              <w:t xml:space="preserve"> min.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1020MHz</w:t>
            </w:r>
          </w:p>
          <w:p w:rsidR="00744F75" w:rsidRPr="00744F75" w:rsidRDefault="00744F75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Pamięć RAM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: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- min. 8 GB (DIMM DDR4, min. 2400 MHz)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Liczba slotów RAM</w:t>
            </w:r>
            <w:r w:rsidR="00744F75" w:rsidRPr="00744F75">
              <w:rPr>
                <w:rFonts w:ascii="Arial Narrow" w:hAnsi="Arial Narrow" w:cstheme="minorHAnsi"/>
                <w:strike/>
                <w:color w:val="000000" w:themeColor="text1"/>
              </w:rPr>
              <w:t xml:space="preserve">: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min. 2</w:t>
            </w:r>
            <w:r w:rsidRPr="00744F75">
              <w:rPr>
                <w:rFonts w:ascii="Arial Narrow" w:hAnsi="Arial Narrow" w:cstheme="minorHAnsi"/>
                <w:strike/>
                <w:color w:val="000000" w:themeColor="text1"/>
              </w:rPr>
              <w:t xml:space="preserve"> 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magnetyczny, min.7200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obr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>., min. 1TB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Wbudowane napędy optyczne: Nagrywarka DVD+/-RW </w:t>
            </w:r>
          </w:p>
          <w:p w:rsidR="00744F75" w:rsidRPr="00744F75" w:rsidRDefault="00744F75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Dźwięk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: Zintegrowana karta dźwiękowa</w:t>
            </w:r>
          </w:p>
          <w:p w:rsidR="003D2EAD" w:rsidRPr="00744F75" w:rsidRDefault="003D2EAD" w:rsidP="003D2E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lastRenderedPageBreak/>
              <w:t>Łączność: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LAN 10/100/1000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Mbps</w:t>
            </w:r>
            <w:proofErr w:type="spellEnd"/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  <w:u w:val="single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Rodzaje wejść / wyjść:</w:t>
            </w:r>
            <w:r w:rsidRPr="00DB491E">
              <w:rPr>
                <w:rFonts w:ascii="Arial Narrow" w:hAnsi="Arial Narrow" w:cstheme="minorHAnsi"/>
                <w:color w:val="000000" w:themeColor="text1"/>
              </w:rPr>
              <w:tab/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USB (USB 2.0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Type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A) - min. 3 szt. I (USB 3,0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Type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A) min.3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szt</w:t>
            </w:r>
            <w:proofErr w:type="spellEnd"/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RJ-45 (LAN) min. 1 szt.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- VGA (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D-sub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>)- min. 1 szt.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-DVI- min.</w:t>
            </w:r>
            <w:r w:rsidR="00744F75" w:rsidRPr="00744F75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772649" w:rsidRPr="00744F75">
              <w:rPr>
                <w:rFonts w:ascii="Arial Narrow" w:hAnsi="Arial Narrow" w:cstheme="minorHAnsi"/>
                <w:color w:val="000000" w:themeColor="text1"/>
              </w:rPr>
              <w:t>1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szt.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- HDMI- min. 1 szt.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Gniazda rozszerzeń: PCle-x1- min</w:t>
            </w:r>
            <w:r w:rsidR="00772649" w:rsidRPr="00744F75">
              <w:rPr>
                <w:rFonts w:ascii="Arial Narrow" w:hAnsi="Arial Narrow" w:cstheme="minorHAnsi"/>
                <w:color w:val="000000" w:themeColor="text1"/>
              </w:rPr>
              <w:t>.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1 szt.,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PCle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x 16- min. 1 szt.</w:t>
            </w:r>
          </w:p>
          <w:p w:rsidR="00744F75" w:rsidRPr="00744F75" w:rsidRDefault="00744F75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Zasilacz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: min. 300 W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  <w:u w:val="single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Dodatkowo: dla zestawu komputerowego 1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Zainstalowany system operacyjny: Microsoft Windows 10 Pro PL (wersja 64-bitowa) lub równoważny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Pakiet oprogramowania biurowego: Office 2016 lub 2019 (może być wersja dla szkół) lub równoważny. Pełna Polska wersja językowa interfejsu użytkownika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- 1 dożywotnia licencja wielostanowiskowa (zbiorcza na </w:t>
            </w:r>
            <w:r w:rsidR="00354482">
              <w:rPr>
                <w:rFonts w:ascii="Arial Narrow" w:hAnsi="Arial Narrow" w:cstheme="minorHAnsi"/>
                <w:color w:val="000000" w:themeColor="text1"/>
              </w:rPr>
              <w:t>16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stanowisk) lub </w:t>
            </w:r>
            <w:r w:rsidR="00354482">
              <w:rPr>
                <w:rFonts w:ascii="Arial Narrow" w:hAnsi="Arial Narrow" w:cstheme="minorHAnsi"/>
                <w:color w:val="000000" w:themeColor="text1"/>
              </w:rPr>
              <w:t>16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 dożywotnich licencji jednostanowiskowych.</w:t>
            </w:r>
          </w:p>
          <w:p w:rsidR="00744F75" w:rsidRPr="00744F75" w:rsidRDefault="00744F75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Dołączone akcesoria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: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Kabel zasilający,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Listwa zasilająca z włącznikiem, filtrem przeciwprzepięciowym zawierająca minimum 5 gniazd wtykowych dla każdego komputera.</w:t>
            </w:r>
          </w:p>
          <w:p w:rsidR="00744F75" w:rsidRPr="00744F75" w:rsidRDefault="00744F75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Klawiatura i myszka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: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Klawiatura i myszka podłączane za pomocą złącza USB. Klawiatura wyposażona w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niskoprofilowe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klawisze oraz w klawiaturę numeryczną. Ergonomiczna, składane nóżki, wodoodporna. Język klawiatury- Polski. Układ klawiatury- Amerykański (US) Mysz optyczna z 3 przyciskami i rolką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 xml:space="preserve">przewijania.  Zestaw wspiera technologię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plug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 and play. </w:t>
            </w:r>
          </w:p>
          <w:p w:rsidR="00744F75" w:rsidRPr="00744F75" w:rsidRDefault="00744F75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  <w:u w:val="single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  <w:u w:val="single"/>
              </w:rPr>
              <w:t>Monitor: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Przekątna ekranu: min. 21,5"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Powłoka matrycy: matowa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Rozdzielczość ekranu: min. 1920 x 1080 (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FullHD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>)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Format ekranu: min. 16:9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Częstotliwość odświeżania ekranu: min. 60 Hz przy 1920 x 1080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Wielkość plamki: maks. 0,248x0,248 mm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Jasność: min. 200 cd/m²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Kontrast dynamiczny: min.10 000 000:1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Kąt widzenia: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 min. </w:t>
            </w:r>
            <w:r w:rsidRPr="00744F75">
              <w:rPr>
                <w:rFonts w:ascii="Arial Narrow" w:hAnsi="Arial Narrow" w:cstheme="minorHAnsi"/>
                <w:color w:val="000000" w:themeColor="text1"/>
              </w:rPr>
              <w:t>90 stopni (poziom), 65 stopni (pion)</w:t>
            </w:r>
          </w:p>
          <w:p w:rsidR="003D2EAD" w:rsidRPr="00744F75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Rodzaje wejść / wyjść: min.  1x VGA (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D-sub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 xml:space="preserve">) , </w:t>
            </w:r>
            <w:proofErr w:type="spellStart"/>
            <w:r w:rsidRPr="00744F75">
              <w:rPr>
                <w:rFonts w:ascii="Arial Narrow" w:hAnsi="Arial Narrow" w:cstheme="minorHAnsi"/>
                <w:color w:val="000000" w:themeColor="text1"/>
              </w:rPr>
              <w:t>DC-in</w:t>
            </w:r>
            <w:proofErr w:type="spellEnd"/>
            <w:r w:rsidRPr="00744F75">
              <w:rPr>
                <w:rFonts w:ascii="Arial Narrow" w:hAnsi="Arial Narrow" w:cstheme="minorHAnsi"/>
                <w:color w:val="000000" w:themeColor="text1"/>
              </w:rPr>
              <w:t>( wejście zasilania)</w:t>
            </w:r>
          </w:p>
          <w:p w:rsidR="003D2EAD" w:rsidRDefault="003D2EAD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Akcesoria: Kabel VGA, Kabel zasilający</w:t>
            </w:r>
            <w:r w:rsidR="00744F75">
              <w:rPr>
                <w:rFonts w:ascii="Arial Narrow" w:hAnsi="Arial Narrow" w:cstheme="minorHAnsi"/>
                <w:color w:val="000000" w:themeColor="text1"/>
              </w:rPr>
              <w:t>m</w:t>
            </w:r>
          </w:p>
          <w:p w:rsidR="00B6583F" w:rsidRDefault="00B6583F" w:rsidP="00B6583F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 xml:space="preserve">PRODUCENT MODEL I PARAMETRY ZAOFEROWANE PRZEZ WYKONAWCĘ </w:t>
            </w:r>
          </w:p>
          <w:p w:rsidR="00B6583F" w:rsidRDefault="00B6583F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</w:rPr>
              <w:t>…………………………………………………………..</w:t>
            </w:r>
          </w:p>
          <w:p w:rsidR="00B6583F" w:rsidRDefault="00B6583F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Pr="00744F75" w:rsidRDefault="00B6583F" w:rsidP="00744F7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Gubin, ul. Racławicka 1</w:t>
            </w: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Sala 46</w:t>
            </w: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Technik ekonomista</w:t>
            </w: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  <w:p w:rsidR="003D2EAD" w:rsidRPr="00744F75" w:rsidRDefault="003D2EAD" w:rsidP="00744F75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contextualSpacing/>
              <w:rPr>
                <w:rFonts w:ascii="Arial Narrow" w:eastAsia="Calibri" w:hAnsi="Arial Narrow" w:cstheme="majorBidi"/>
                <w:color w:val="000000" w:themeColor="text1"/>
              </w:rPr>
            </w:pPr>
            <w:r w:rsidRPr="00744F75">
              <w:rPr>
                <w:rFonts w:ascii="Arial Narrow" w:eastAsia="Calibri" w:hAnsi="Arial Narrow" w:cstheme="majorBidi"/>
                <w:color w:val="000000" w:themeColor="text1"/>
              </w:rPr>
              <w:t>16</w:t>
            </w: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3D2EAD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theme="majorBidi"/>
                <w:color w:val="000000" w:themeColor="text1"/>
              </w:rPr>
            </w:pPr>
          </w:p>
          <w:p w:rsidR="003D2EAD" w:rsidRPr="00744F75" w:rsidRDefault="003D2EAD" w:rsidP="00744F75">
            <w:pPr>
              <w:spacing w:after="200" w:line="276" w:lineRule="auto"/>
              <w:contextualSpacing/>
              <w:rPr>
                <w:rFonts w:ascii="Arial Narrow" w:eastAsia="Calibri" w:hAnsi="Arial Narrow" w:cstheme="majorBid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contextualSpacing/>
              <w:rPr>
                <w:rFonts w:ascii="Arial Narrow" w:eastAsia="Calibri" w:hAnsi="Arial Narrow" w:cstheme="majorBidi"/>
                <w:b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ajorBidi"/>
                <w:b/>
                <w:color w:val="000000" w:themeColor="text1"/>
              </w:rPr>
            </w:pPr>
          </w:p>
        </w:tc>
      </w:tr>
      <w:tr w:rsidR="00744F75" w:rsidRPr="00744F75" w:rsidTr="00744F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/>
                <w:b/>
                <w:bCs/>
                <w:color w:val="000000" w:themeColor="text1"/>
              </w:rPr>
              <w:t>Drukarka wraz ze skanerem (parametry)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  <w:u w:val="single"/>
              </w:rPr>
            </w:pPr>
            <w:r w:rsidRPr="00744F75">
              <w:rPr>
                <w:rFonts w:ascii="Arial Narrow" w:hAnsi="Arial Narrow"/>
                <w:color w:val="000000" w:themeColor="text1"/>
                <w:u w:val="single"/>
              </w:rPr>
              <w:t>Drukarka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Druk czarno-biały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Automatyczny druk dwustronny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Rozdzielczość druku w czerni [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dpi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>] min.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1200 x 1200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Szybkość druku w czerni [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str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>/min] min.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28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Szybkość wydruku pierwszej strony (czerń) min. 6.8 s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  <w:u w:val="single"/>
              </w:rPr>
            </w:pPr>
            <w:r w:rsidRPr="00744F75">
              <w:rPr>
                <w:rFonts w:ascii="Arial Narrow" w:hAnsi="Arial Narrow"/>
                <w:color w:val="000000" w:themeColor="text1"/>
                <w:u w:val="single"/>
              </w:rPr>
              <w:t>Skaner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Typ skanera: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Płaski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Rozdzielczość optyczna [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dpi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>] min.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>1200 x 1200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lastRenderedPageBreak/>
              <w:t>Maksymalny format skanowania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>210 x 297 mm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  <w:u w:val="single"/>
              </w:rPr>
            </w:pPr>
            <w:r w:rsidRPr="00744F75">
              <w:rPr>
                <w:rFonts w:ascii="Arial Narrow" w:hAnsi="Arial Narrow"/>
                <w:color w:val="000000" w:themeColor="text1"/>
                <w:u w:val="single"/>
              </w:rPr>
              <w:t>Kopiarka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Rozdzielczość kopiowania [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dpi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>] min.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600 x 600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Zmniejszanie / powiększanie 25 - 400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Maksymalny format druku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>A4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Podajnik papieru: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 xml:space="preserve"> min. 250 arkuszy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Taca odbiorcza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: 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 min.150 arkuszy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Pamięć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>256 MB RAM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Wi-Fi.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NFC.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Obsługiwane formaty nośników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>: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A4, A5, A6, B5 JIS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Praca w sieci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Złącze USB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Wyposażenie: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Kabel zasilający, kabel USB,  Kaseta z czarnym tonerem.</w:t>
            </w:r>
          </w:p>
          <w:p w:rsidR="003D2EAD" w:rsidRPr="00744F75" w:rsidRDefault="003D2EAD" w:rsidP="003D2EAD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Ilość materiałów eksploatacyjnych:</w:t>
            </w:r>
          </w:p>
          <w:p w:rsidR="00ED4BEA" w:rsidRDefault="003D2EAD" w:rsidP="00744F75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Tonery – w ilości, które zapewnią wydrukowanie minimum 10 000 stron czarno-białych A4 przy 5% zaczernieniu strony.</w:t>
            </w:r>
          </w:p>
          <w:p w:rsidR="00B6583F" w:rsidRDefault="00B6583F" w:rsidP="00B6583F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 xml:space="preserve">PRODUCENT MODEL I PARAMETRY ZAOFEROWANE PRZEZ WYKONAWCĘ </w:t>
            </w: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</w:rPr>
              <w:t>…………………………………………………………..</w:t>
            </w: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Pr="00744F75" w:rsidRDefault="00B6583F" w:rsidP="00744F7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Wniesienie.</w:t>
            </w:r>
          </w:p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Gubin, ul. Racławicka 1</w:t>
            </w:r>
          </w:p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Sala 4</w:t>
            </w:r>
            <w:r w:rsidR="00883771" w:rsidRPr="00744F75">
              <w:rPr>
                <w:rFonts w:ascii="Arial Narrow" w:hAnsi="Arial Narrow" w:cstheme="minorHAnsi"/>
                <w:b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883771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t xml:space="preserve">ZAWÓD: TECHNIK </w:t>
            </w:r>
            <w:r w:rsidR="00883771" w:rsidRPr="00744F75">
              <w:rPr>
                <w:rFonts w:ascii="Arial Narrow" w:eastAsia="Calibri" w:hAnsi="Arial Narrow" w:cstheme="minorHAnsi"/>
                <w:color w:val="000000" w:themeColor="text1"/>
              </w:rPr>
              <w:t>EKONOMISTA</w:t>
            </w:r>
          </w:p>
          <w:p w:rsidR="00883771" w:rsidRPr="00744F75" w:rsidRDefault="00883771" w:rsidP="00883771">
            <w:pPr>
              <w:spacing w:after="200" w:line="276" w:lineRule="auto"/>
              <w:contextualSpacing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Pracownia księgowości, analiz i finansów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</w:p>
        </w:tc>
      </w:tr>
      <w:tr w:rsidR="00744F75" w:rsidRPr="00744F75" w:rsidTr="00744F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A" w:rsidRPr="00744F75" w:rsidRDefault="00ED4BEA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BB" w:rsidRPr="00744F75" w:rsidRDefault="00883771" w:rsidP="00CD3DB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/>
                <w:b/>
                <w:bCs/>
                <w:color w:val="000000" w:themeColor="text1"/>
              </w:rPr>
              <w:t>Urządzenie wielofunkcyjne A3 -kserokopiarka</w:t>
            </w:r>
            <w:r w:rsidR="00ED4BEA" w:rsidRPr="00744F75">
              <w:rPr>
                <w:rFonts w:ascii="Arial Narrow" w:hAnsi="Arial Narrow"/>
                <w:b/>
                <w:bCs/>
                <w:color w:val="000000" w:themeColor="text1"/>
              </w:rPr>
              <w:t xml:space="preserve"> (parametry)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Technologia drukowania: elektrofotograficzna kolorowego cyfrowego wydruku LED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Rozdzielczość drukowania: </w:t>
            </w:r>
            <w:r w:rsidR="00772649" w:rsidRPr="00744F75">
              <w:rPr>
                <w:rFonts w:ascii="Arial Narrow" w:hAnsi="Arial Narrow" w:cstheme="minorHAnsi"/>
                <w:color w:val="000000" w:themeColor="text1"/>
              </w:rPr>
              <w:t xml:space="preserve"> min. 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600 x 600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dpi</w:t>
            </w:r>
            <w:proofErr w:type="spellEnd"/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Fizyczna wielkość plamki: min. 600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dpi</w:t>
            </w:r>
            <w:proofErr w:type="spellEnd"/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Czas uzyskania pierwszej kopii: w kolorze:</w:t>
            </w:r>
            <w:r w:rsidR="00744F75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 xml:space="preserve">maks. </w:t>
            </w:r>
            <w:r w:rsidRPr="00744F75">
              <w:rPr>
                <w:rFonts w:ascii="Arial Narrow" w:hAnsi="Arial Narrow"/>
                <w:color w:val="000000" w:themeColor="text1"/>
              </w:rPr>
              <w:t>14 sekund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w czerni: 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>maks.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 14 sekund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Interfejs: 1000BASE-T/100BASE-TX/10BASE-T, (opcjonalnie) bezprzewodowa sieć LAN (IEEE802.11a/b/g/n), USB 2.0 (High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Speed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 xml:space="preserve">), host USB 2.0 (High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Speed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>)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lastRenderedPageBreak/>
              <w:t>Protokół: TCP/IP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Język drukarki: emulacja PCL 6 (XL), emulacja PCL 5c, emulacja XPS</w:t>
            </w:r>
          </w:p>
          <w:p w:rsidR="00CD3DBB" w:rsidRPr="00354482" w:rsidRDefault="00CD3DBB" w:rsidP="00CD3DBB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proofErr w:type="spellStart"/>
            <w:r w:rsidRPr="00354482">
              <w:rPr>
                <w:rFonts w:ascii="Arial Narrow" w:hAnsi="Arial Narrow"/>
                <w:color w:val="000000" w:themeColor="text1"/>
                <w:lang w:val="en-US"/>
              </w:rPr>
              <w:t>Obsługiwane</w:t>
            </w:r>
            <w:proofErr w:type="spellEnd"/>
            <w:r w:rsidRPr="00354482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354482">
              <w:rPr>
                <w:rFonts w:ascii="Arial Narrow" w:hAnsi="Arial Narrow"/>
                <w:color w:val="000000" w:themeColor="text1"/>
                <w:lang w:val="en-US"/>
              </w:rPr>
              <w:t>systemy</w:t>
            </w:r>
            <w:proofErr w:type="spellEnd"/>
            <w:r w:rsidRPr="00354482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354482">
              <w:rPr>
                <w:rFonts w:ascii="Arial Narrow" w:hAnsi="Arial Narrow"/>
                <w:color w:val="000000" w:themeColor="text1"/>
                <w:lang w:val="en-US"/>
              </w:rPr>
              <w:t>operacyjne</w:t>
            </w:r>
            <w:proofErr w:type="spellEnd"/>
            <w:r w:rsidRPr="00354482">
              <w:rPr>
                <w:rFonts w:ascii="Arial Narrow" w:hAnsi="Arial Narrow"/>
                <w:color w:val="000000" w:themeColor="text1"/>
                <w:lang w:val="en-US"/>
              </w:rPr>
              <w:t>: Windows 10, Windows 10 x64, Windows 8.1, Windows 8.1 x64, Windows 8, Windows 8 x64, Windows 7, Windows 7 x64, Windows Vista, Windows Vista x64, Windows Server 2012 R2, Windows Server 2012, Windows Server 2008 R2, Windows Server 2008, Windows Server 2008 x64, OS X 10.11, OS X 10.10, OS X 10.9, OS X 10.8, Linux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Pamięć od 256MB do 768MB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Format papieru: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 xml:space="preserve">A3, A4, A5, A6, B4, B5, B6, B6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Half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 xml:space="preserve">, Legal 13, Legal 13.5, Legal 14,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Tabloid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 xml:space="preserve"> (11" x 17"),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Letter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Executive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>, 16K, 8K, Statement, Folio, baner, koperty, pocztówka, pocztówka zwrotna, fiszka (3" x 5") (75 x 125 mm), format fotograficzny (4" x 6", 5" x 7") (100 x 150 mm, 125 x 175 mm), rozmiar niestandardowy: szerokość 64-297 mm × długość 90-1321 mm</w:t>
            </w:r>
          </w:p>
          <w:p w:rsidR="00CD3DBB" w:rsidRPr="00744F75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Podajnik 1: 64-220 g/m2</w:t>
            </w:r>
          </w:p>
          <w:p w:rsidR="00CD3DBB" w:rsidRDefault="00CD3DBB" w:rsidP="00CD3DBB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Dodatkowy podajnik: 64-256 g/m2</w:t>
            </w:r>
          </w:p>
          <w:p w:rsidR="00B6583F" w:rsidRDefault="00B6583F" w:rsidP="00B6583F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 xml:space="preserve">PRODUCENT MODEL I PARAMETRY ZAOFEROWANE PRZEZ WYKONAWCĘ </w:t>
            </w: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</w:rPr>
              <w:t>…………………………………………………………..</w:t>
            </w: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Pr="00744F75" w:rsidRDefault="00B6583F" w:rsidP="00CD3DBB">
            <w:pPr>
              <w:rPr>
                <w:rFonts w:ascii="Arial Narrow" w:hAnsi="Arial Narrow"/>
                <w:color w:val="000000" w:themeColor="text1"/>
              </w:rPr>
            </w:pPr>
          </w:p>
          <w:p w:rsidR="00ED4BEA" w:rsidRPr="00744F75" w:rsidRDefault="00ED4BEA" w:rsidP="00CE4A8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A" w:rsidRPr="00744F75" w:rsidRDefault="00ED4BEA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A" w:rsidRPr="00744F75" w:rsidRDefault="00ED4BEA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A" w:rsidRPr="00744F75" w:rsidRDefault="00ED4BEA" w:rsidP="00ED4BEA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Gubin, ul. Racławicka 1</w:t>
            </w:r>
          </w:p>
          <w:p w:rsidR="00ED4BEA" w:rsidRPr="00744F75" w:rsidRDefault="00ED4BEA" w:rsidP="00ED4BEA">
            <w:pPr>
              <w:spacing w:after="200"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bCs/>
                <w:color w:val="000000" w:themeColor="text1"/>
              </w:rPr>
              <w:t>Sala 41 i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1" w:rsidRPr="00744F75" w:rsidRDefault="00883771" w:rsidP="003D2EAD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t>TECHNIK ORGANIZACJI REKLAMY:</w:t>
            </w:r>
          </w:p>
          <w:p w:rsidR="00883771" w:rsidRPr="00744F75" w:rsidRDefault="00883771" w:rsidP="003D2EAD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</w:p>
          <w:p w:rsidR="00ED4BEA" w:rsidRPr="00744F75" w:rsidRDefault="00883771" w:rsidP="003D2EAD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t xml:space="preserve">Pracownia sprzedaży usług reklamowych </w:t>
            </w:r>
          </w:p>
          <w:p w:rsidR="00883771" w:rsidRPr="00744F75" w:rsidRDefault="00883771" w:rsidP="003D2EAD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</w:p>
          <w:p w:rsidR="00883771" w:rsidRPr="00744F75" w:rsidRDefault="00883771" w:rsidP="003D2EAD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</w:p>
          <w:p w:rsidR="00883771" w:rsidRPr="00744F75" w:rsidRDefault="00883771" w:rsidP="003D2EAD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t>Pracownia multimedialna – sala wykładowa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A" w:rsidRPr="00744F75" w:rsidRDefault="00ED4BEA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A" w:rsidRPr="00744F75" w:rsidRDefault="00CD3DBB" w:rsidP="003D2EAD">
            <w:pPr>
              <w:spacing w:after="200" w:line="276" w:lineRule="auto"/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A" w:rsidRPr="00744F75" w:rsidRDefault="00ED4BEA" w:rsidP="003D2EAD">
            <w:pPr>
              <w:spacing w:after="200" w:line="276" w:lineRule="auto"/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EA" w:rsidRPr="00744F75" w:rsidRDefault="00ED4BEA" w:rsidP="003D2EAD">
            <w:pPr>
              <w:spacing w:after="200" w:line="276" w:lineRule="auto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</w:p>
        </w:tc>
      </w:tr>
      <w:tr w:rsidR="00744F75" w:rsidRPr="00744F75" w:rsidTr="00744F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C" w:rsidRPr="00744F75" w:rsidRDefault="00926ABC" w:rsidP="00926ABC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C" w:rsidRPr="00744F75" w:rsidRDefault="00926ABC" w:rsidP="00926ABC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/>
                <w:b/>
                <w:bCs/>
                <w:color w:val="000000" w:themeColor="text1"/>
              </w:rPr>
              <w:t>Projektor multimedialny z uchwytem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Typ matrycy: DLP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Jasność: min.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3300 lumen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Wielkość obrazu: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od 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60 cali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 do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 300 cali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Współczynnik kontrastu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: min.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13000:1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Rozdzielczość podstawowa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 min. </w:t>
            </w:r>
            <w:r w:rsidRPr="00744F75">
              <w:rPr>
                <w:rFonts w:ascii="Arial Narrow" w:hAnsi="Arial Narrow"/>
                <w:color w:val="000000" w:themeColor="text1"/>
              </w:rPr>
              <w:t>800 x 600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Rozdzielczość maksymalna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: </w:t>
            </w:r>
            <w:r w:rsidRPr="00744F75">
              <w:rPr>
                <w:rFonts w:ascii="Arial Narrow" w:hAnsi="Arial Narrow"/>
                <w:color w:val="000000" w:themeColor="text1"/>
              </w:rPr>
              <w:t>1920 x 1080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Korekcja pionowa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: w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 pionie +/- 40 stopni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Format obrazu standardowy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4:3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Zoom optyczny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>: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>1.1:1</w:t>
            </w:r>
          </w:p>
          <w:p w:rsidR="00926ABC" w:rsidRPr="00744F75" w:rsidRDefault="00926ABC" w:rsidP="00BF32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Full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 xml:space="preserve"> HD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,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3D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ready</w:t>
            </w:r>
            <w:proofErr w:type="spellEnd"/>
          </w:p>
          <w:p w:rsidR="00926ABC" w:rsidRPr="00744F75" w:rsidRDefault="00926ABC" w:rsidP="00926ABC">
            <w:pPr>
              <w:rPr>
                <w:rFonts w:ascii="Arial Narrow" w:hAnsi="Arial Narrow"/>
                <w:strike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lastRenderedPageBreak/>
              <w:t>Głośniki</w:t>
            </w:r>
            <w:r w:rsidR="00BF3245" w:rsidRPr="00744F75">
              <w:rPr>
                <w:rFonts w:ascii="Arial Narrow" w:hAnsi="Arial Narrow"/>
                <w:strike/>
                <w:color w:val="000000" w:themeColor="text1"/>
              </w:rPr>
              <w:t>: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Moc lampy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 min.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 [W]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B491E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190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Złącza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>:</w:t>
            </w:r>
          </w:p>
          <w:p w:rsidR="00926ABC" w:rsidRPr="00744F75" w:rsidRDefault="00926ABC" w:rsidP="00BF3245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Wejście HDMI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 min.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1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Wejście kompozytowe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min.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1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Wejście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D-Sub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 xml:space="preserve"> 15pin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 min.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2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Wyjście </w:t>
            </w:r>
            <w:proofErr w:type="spellStart"/>
            <w:r w:rsidRPr="00744F75">
              <w:rPr>
                <w:rFonts w:ascii="Arial Narrow" w:hAnsi="Arial Narrow"/>
                <w:color w:val="000000" w:themeColor="text1"/>
              </w:rPr>
              <w:t>D-Sub</w:t>
            </w:r>
            <w:proofErr w:type="spellEnd"/>
            <w:r w:rsidRPr="00744F75">
              <w:rPr>
                <w:rFonts w:ascii="Arial Narrow" w:hAnsi="Arial Narrow"/>
                <w:color w:val="000000" w:themeColor="text1"/>
              </w:rPr>
              <w:t xml:space="preserve"> 15pin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 min.</w:t>
            </w:r>
            <w:r w:rsidR="00772649" w:rsidRPr="00744F75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1</w:t>
            </w:r>
          </w:p>
          <w:p w:rsidR="00926ABC" w:rsidRPr="00744F75" w:rsidRDefault="00926ABC" w:rsidP="00BF3245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Wejście S-Video mini DIN</w:t>
            </w:r>
            <w:r w:rsidRPr="00744F75">
              <w:rPr>
                <w:rFonts w:ascii="Arial Narrow" w:hAnsi="Arial Narrow"/>
                <w:color w:val="000000" w:themeColor="text1"/>
              </w:rPr>
              <w:tab/>
              <w:t>1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Wejście liniowe audio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min.</w:t>
            </w:r>
            <w:r w:rsidRPr="00744F75">
              <w:rPr>
                <w:rFonts w:ascii="Arial Narrow" w:hAnsi="Arial Narrow"/>
                <w:color w:val="000000" w:themeColor="text1"/>
              </w:rPr>
              <w:t>1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Wyjście liniowe audio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>min.</w:t>
            </w:r>
            <w:r w:rsidRPr="00744F75">
              <w:rPr>
                <w:rFonts w:ascii="Arial Narrow" w:hAnsi="Arial Narrow"/>
                <w:color w:val="000000" w:themeColor="text1"/>
              </w:rPr>
              <w:t>1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Złącze USB</w:t>
            </w:r>
            <w:r w:rsidR="00BF3245" w:rsidRPr="00744F75">
              <w:rPr>
                <w:rFonts w:ascii="Arial Narrow" w:hAnsi="Arial Narrow"/>
                <w:color w:val="000000" w:themeColor="text1"/>
              </w:rPr>
              <w:t xml:space="preserve"> min.</w:t>
            </w:r>
            <w:r w:rsidRPr="00744F75">
              <w:rPr>
                <w:rFonts w:ascii="Arial Narrow" w:hAnsi="Arial Narrow"/>
                <w:color w:val="000000" w:themeColor="text1"/>
              </w:rPr>
              <w:t>1</w:t>
            </w:r>
          </w:p>
          <w:p w:rsidR="00926ABC" w:rsidRPr="00744F75" w:rsidRDefault="00926ABC" w:rsidP="00926ABC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Wyposażenie</w:t>
            </w:r>
            <w:r w:rsidR="00DB491E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744F75">
              <w:rPr>
                <w:rFonts w:ascii="Arial Narrow" w:hAnsi="Arial Narrow"/>
                <w:color w:val="000000" w:themeColor="text1"/>
              </w:rPr>
              <w:t>Kabel VGA, Kabel zasilający, Pilot</w:t>
            </w:r>
          </w:p>
          <w:p w:rsidR="00926ABC" w:rsidRPr="00744F75" w:rsidRDefault="00BF3245" w:rsidP="00BF3245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I</w:t>
            </w:r>
            <w:r w:rsidR="00926ABC" w:rsidRPr="00744F75">
              <w:rPr>
                <w:rFonts w:ascii="Arial Narrow" w:hAnsi="Arial Narrow"/>
                <w:color w:val="000000" w:themeColor="text1"/>
              </w:rPr>
              <w:t>nstrukcja obsługi w języku polskim, Karta gwarancyjn</w:t>
            </w:r>
            <w:r w:rsidRPr="00744F75">
              <w:rPr>
                <w:rFonts w:ascii="Arial Narrow" w:hAnsi="Arial Narrow"/>
                <w:color w:val="000000" w:themeColor="text1"/>
              </w:rPr>
              <w:t>a</w:t>
            </w:r>
          </w:p>
          <w:p w:rsidR="00BF3245" w:rsidRPr="00744F75" w:rsidRDefault="00BF3245" w:rsidP="00BF3245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>Uchwyt:</w:t>
            </w:r>
            <w:r w:rsidR="000414F9" w:rsidRPr="00744F75">
              <w:rPr>
                <w:rFonts w:ascii="Arial Narrow" w:hAnsi="Arial Narrow"/>
                <w:color w:val="000000" w:themeColor="text1"/>
              </w:rPr>
              <w:t xml:space="preserve"> kompatybilny z projektorem</w:t>
            </w:r>
          </w:p>
          <w:p w:rsidR="00BF3245" w:rsidRDefault="00BF3245" w:rsidP="000414F9">
            <w:pPr>
              <w:rPr>
                <w:rFonts w:ascii="Arial Narrow" w:hAnsi="Arial Narrow"/>
                <w:color w:val="000000" w:themeColor="text1"/>
              </w:rPr>
            </w:pPr>
            <w:r w:rsidRPr="00744F75">
              <w:rPr>
                <w:rFonts w:ascii="Arial Narrow" w:hAnsi="Arial Narrow"/>
                <w:color w:val="000000" w:themeColor="text1"/>
              </w:rPr>
              <w:t xml:space="preserve">System ukrywania kabli, </w:t>
            </w:r>
            <w:r w:rsidR="00B200A8" w:rsidRPr="00744F75">
              <w:rPr>
                <w:rFonts w:ascii="Arial Narrow" w:hAnsi="Arial Narrow"/>
                <w:color w:val="000000" w:themeColor="text1"/>
              </w:rPr>
              <w:t>m</w:t>
            </w:r>
            <w:r w:rsidRPr="00744F75">
              <w:rPr>
                <w:rFonts w:ascii="Arial Narrow" w:hAnsi="Arial Narrow"/>
                <w:color w:val="000000" w:themeColor="text1"/>
              </w:rPr>
              <w:t xml:space="preserve">ocowanie do sufitu, </w:t>
            </w:r>
            <w:r w:rsidR="00B200A8" w:rsidRPr="00744F75">
              <w:rPr>
                <w:rFonts w:ascii="Arial Narrow" w:hAnsi="Arial Narrow"/>
                <w:color w:val="000000" w:themeColor="text1"/>
              </w:rPr>
              <w:t>r</w:t>
            </w:r>
            <w:r w:rsidRPr="00744F75">
              <w:rPr>
                <w:rFonts w:ascii="Arial Narrow" w:hAnsi="Arial Narrow"/>
                <w:color w:val="000000" w:themeColor="text1"/>
              </w:rPr>
              <w:t>egulacja kąta w pionie: +/- 15 stopni, Regulacja wysokości</w:t>
            </w:r>
            <w:r w:rsidR="000414F9" w:rsidRPr="00744F75">
              <w:rPr>
                <w:rFonts w:ascii="Arial Narrow" w:hAnsi="Arial Narrow"/>
                <w:color w:val="000000" w:themeColor="text1"/>
              </w:rPr>
              <w:t>.</w:t>
            </w:r>
          </w:p>
          <w:p w:rsidR="00B6583F" w:rsidRDefault="00B6583F" w:rsidP="00B6583F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 xml:space="preserve">PRODUCENT MODEL I PARAMETRY ZAOFEROWANE PRZEZ WYKONAWCĘ </w:t>
            </w: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</w:rPr>
              <w:t>…………………………………………………………..</w:t>
            </w: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Default="00B6583F" w:rsidP="00B6583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  <w:p w:rsidR="00B6583F" w:rsidRPr="00744F75" w:rsidRDefault="00B6583F" w:rsidP="000414F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C" w:rsidRPr="00744F75" w:rsidRDefault="00926ABC" w:rsidP="00926ABC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BC" w:rsidRPr="00744F75" w:rsidRDefault="00926ABC" w:rsidP="00926ABC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45" w:rsidRPr="00744F75" w:rsidRDefault="00BF3245" w:rsidP="00BF3245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t>Gubin, ul. Racławicka 1</w:t>
            </w:r>
          </w:p>
          <w:p w:rsidR="00926ABC" w:rsidRPr="00744F75" w:rsidRDefault="00BF3245" w:rsidP="00BF3245">
            <w:pPr>
              <w:spacing w:after="200" w:line="276" w:lineRule="auto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bCs/>
                <w:color w:val="000000" w:themeColor="text1"/>
              </w:rPr>
              <w:t>Sala 46 i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45" w:rsidRPr="00744F75" w:rsidRDefault="00BF3245" w:rsidP="00BF3245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t>Technik ekonomista</w:t>
            </w:r>
          </w:p>
          <w:p w:rsidR="00BF3245" w:rsidRPr="00744F75" w:rsidRDefault="00BF3245" w:rsidP="00BF3245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t>Pracownia księgowości, analiz i finansów</w:t>
            </w:r>
          </w:p>
          <w:p w:rsidR="00926ABC" w:rsidRPr="00744F75" w:rsidRDefault="00BF3245" w:rsidP="00BF3245">
            <w:pPr>
              <w:spacing w:after="200" w:line="276" w:lineRule="auto"/>
              <w:contextualSpacing/>
              <w:rPr>
                <w:rFonts w:ascii="Arial Narrow" w:eastAsia="Calibri" w:hAnsi="Arial Narrow" w:cstheme="minorHAnsi"/>
                <w:color w:val="000000" w:themeColor="text1"/>
              </w:rPr>
            </w:pP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t xml:space="preserve">Pracownia komunikacji w języku obcym </w:t>
            </w:r>
            <w:r w:rsidRPr="00744F75">
              <w:rPr>
                <w:rFonts w:ascii="Arial Narrow" w:eastAsia="Calibri" w:hAnsi="Arial Narrow" w:cstheme="minorHAnsi"/>
                <w:color w:val="000000" w:themeColor="text1"/>
              </w:rPr>
              <w:lastRenderedPageBreak/>
              <w:t>zawodowym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C" w:rsidRPr="00744F75" w:rsidRDefault="00BF3245" w:rsidP="00926ABC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color w:val="000000" w:themeColor="text1"/>
              </w:rPr>
              <w:lastRenderedPageBreak/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C" w:rsidRPr="00744F75" w:rsidRDefault="00BF3245" w:rsidP="00926ABC">
            <w:pPr>
              <w:spacing w:after="200" w:line="276" w:lineRule="auto"/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  <w:r w:rsidRPr="00744F75">
              <w:rPr>
                <w:rFonts w:ascii="Arial Narrow" w:hAnsi="Arial Narrow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C" w:rsidRPr="00744F75" w:rsidRDefault="00926ABC" w:rsidP="00926ABC">
            <w:pPr>
              <w:spacing w:after="200" w:line="276" w:lineRule="auto"/>
              <w:jc w:val="center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C" w:rsidRPr="00744F75" w:rsidRDefault="00926ABC" w:rsidP="00926ABC">
            <w:pPr>
              <w:spacing w:after="200" w:line="276" w:lineRule="auto"/>
              <w:rPr>
                <w:rFonts w:ascii="Arial Narrow" w:hAnsi="Arial Narrow" w:cstheme="majorBidi"/>
                <w:b/>
                <w:bCs/>
                <w:color w:val="000000" w:themeColor="text1"/>
              </w:rPr>
            </w:pPr>
          </w:p>
        </w:tc>
      </w:tr>
      <w:tr w:rsidR="00744F75" w:rsidRPr="00744F75" w:rsidTr="00744F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Razem netto</w:t>
            </w:r>
          </w:p>
        </w:tc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tr w:rsidR="00744F75" w:rsidRPr="00744F75" w:rsidTr="00744F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744F75">
              <w:rPr>
                <w:rFonts w:ascii="Arial Narrow" w:hAnsi="Arial Narrow" w:cstheme="minorHAnsi"/>
                <w:b/>
                <w:color w:val="000000" w:themeColor="text1"/>
              </w:rPr>
              <w:t>Razem brutto</w:t>
            </w:r>
          </w:p>
        </w:tc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D" w:rsidRPr="00744F75" w:rsidRDefault="003D2EAD" w:rsidP="003D2EA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</w:tbl>
    <w:p w:rsidR="003D2EAD" w:rsidRPr="00744F75" w:rsidRDefault="003D2EAD" w:rsidP="003D2EAD">
      <w:pPr>
        <w:spacing w:after="200" w:line="276" w:lineRule="auto"/>
        <w:rPr>
          <w:rFonts w:ascii="Arial Narrow" w:eastAsiaTheme="minorEastAsia" w:hAnsi="Arial Narrow" w:cstheme="minorHAnsi"/>
          <w:color w:val="000000" w:themeColor="text1"/>
          <w:lang w:eastAsia="pl-PL"/>
        </w:rPr>
      </w:pPr>
    </w:p>
    <w:p w:rsidR="00F64B1A" w:rsidRPr="00744F75" w:rsidRDefault="00F64B1A">
      <w:pPr>
        <w:rPr>
          <w:rFonts w:ascii="Arial Narrow" w:hAnsi="Arial Narrow"/>
          <w:color w:val="000000" w:themeColor="text1"/>
        </w:rPr>
      </w:pPr>
    </w:p>
    <w:sectPr w:rsidR="00F64B1A" w:rsidRPr="00744F75" w:rsidSect="002C6D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7A" w:rsidRDefault="0017727A">
      <w:pPr>
        <w:spacing w:after="0" w:line="240" w:lineRule="auto"/>
      </w:pPr>
      <w:r>
        <w:separator/>
      </w:r>
    </w:p>
  </w:endnote>
  <w:endnote w:type="continuationSeparator" w:id="0">
    <w:p w:rsidR="0017727A" w:rsidRDefault="001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7A" w:rsidRDefault="0017727A">
      <w:pPr>
        <w:spacing w:after="0" w:line="240" w:lineRule="auto"/>
      </w:pPr>
      <w:r>
        <w:separator/>
      </w:r>
    </w:p>
  </w:footnote>
  <w:footnote w:type="continuationSeparator" w:id="0">
    <w:p w:rsidR="0017727A" w:rsidRDefault="0017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EF" w:rsidRDefault="00343A84" w:rsidP="002C6DB0">
    <w:pPr>
      <w:pStyle w:val="Nagwek"/>
      <w:jc w:val="center"/>
    </w:pPr>
    <w:r w:rsidRPr="00A94D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1598930</wp:posOffset>
          </wp:positionH>
          <wp:positionV relativeFrom="paragraph">
            <wp:posOffset>-278765</wp:posOffset>
          </wp:positionV>
          <wp:extent cx="5387340" cy="485775"/>
          <wp:effectExtent l="0" t="0" r="3810" b="952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73"/>
    <w:multiLevelType w:val="multilevel"/>
    <w:tmpl w:val="25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4A9"/>
    <w:multiLevelType w:val="hybridMultilevel"/>
    <w:tmpl w:val="938AB1A6"/>
    <w:lvl w:ilvl="0" w:tplc="431AAF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21EB"/>
    <w:multiLevelType w:val="multilevel"/>
    <w:tmpl w:val="B4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5CD3"/>
    <w:multiLevelType w:val="multilevel"/>
    <w:tmpl w:val="BC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B63F1"/>
    <w:multiLevelType w:val="multilevel"/>
    <w:tmpl w:val="B3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A7D5B"/>
    <w:multiLevelType w:val="multilevel"/>
    <w:tmpl w:val="C01ED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A00383"/>
    <w:multiLevelType w:val="hybridMultilevel"/>
    <w:tmpl w:val="BDFCF802"/>
    <w:lvl w:ilvl="0" w:tplc="4F8E65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5D58"/>
    <w:multiLevelType w:val="multilevel"/>
    <w:tmpl w:val="67A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8230E"/>
    <w:multiLevelType w:val="multilevel"/>
    <w:tmpl w:val="0C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648A0"/>
    <w:multiLevelType w:val="hybridMultilevel"/>
    <w:tmpl w:val="B4C435C0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35E20"/>
    <w:multiLevelType w:val="hybridMultilevel"/>
    <w:tmpl w:val="981A98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D161B"/>
    <w:multiLevelType w:val="hybridMultilevel"/>
    <w:tmpl w:val="7216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83B5A"/>
    <w:multiLevelType w:val="multilevel"/>
    <w:tmpl w:val="5A5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22773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521BD"/>
    <w:multiLevelType w:val="hybridMultilevel"/>
    <w:tmpl w:val="089A35BE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10F2F"/>
    <w:multiLevelType w:val="multilevel"/>
    <w:tmpl w:val="5C189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B93D38"/>
    <w:multiLevelType w:val="multilevel"/>
    <w:tmpl w:val="BE3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036F0"/>
    <w:multiLevelType w:val="multilevel"/>
    <w:tmpl w:val="BB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3794A"/>
    <w:multiLevelType w:val="multilevel"/>
    <w:tmpl w:val="CE8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5047E"/>
    <w:multiLevelType w:val="hybridMultilevel"/>
    <w:tmpl w:val="14CC1A4A"/>
    <w:lvl w:ilvl="0" w:tplc="3DA669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C2F65"/>
    <w:multiLevelType w:val="multilevel"/>
    <w:tmpl w:val="E66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A365C"/>
    <w:multiLevelType w:val="hybridMultilevel"/>
    <w:tmpl w:val="5234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F0CEA"/>
    <w:multiLevelType w:val="hybridMultilevel"/>
    <w:tmpl w:val="491E8EC2"/>
    <w:lvl w:ilvl="0" w:tplc="050AA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A23220"/>
    <w:multiLevelType w:val="multilevel"/>
    <w:tmpl w:val="632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54F52"/>
    <w:multiLevelType w:val="multilevel"/>
    <w:tmpl w:val="92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6607B"/>
    <w:multiLevelType w:val="hybridMultilevel"/>
    <w:tmpl w:val="D6C28CB0"/>
    <w:lvl w:ilvl="0" w:tplc="050AA0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6AB4212"/>
    <w:multiLevelType w:val="hybridMultilevel"/>
    <w:tmpl w:val="C2A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07807"/>
    <w:multiLevelType w:val="multilevel"/>
    <w:tmpl w:val="0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1A2CE4"/>
    <w:multiLevelType w:val="hybridMultilevel"/>
    <w:tmpl w:val="D9843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7"/>
  </w:num>
  <w:num w:numId="5">
    <w:abstractNumId w:val="8"/>
  </w:num>
  <w:num w:numId="6">
    <w:abstractNumId w:val="24"/>
  </w:num>
  <w:num w:numId="7">
    <w:abstractNumId w:val="12"/>
  </w:num>
  <w:num w:numId="8">
    <w:abstractNumId w:val="16"/>
  </w:num>
  <w:num w:numId="9">
    <w:abstractNumId w:val="4"/>
  </w:num>
  <w:num w:numId="10">
    <w:abstractNumId w:val="17"/>
  </w:num>
  <w:num w:numId="11">
    <w:abstractNumId w:val="3"/>
  </w:num>
  <w:num w:numId="12">
    <w:abstractNumId w:val="18"/>
  </w:num>
  <w:num w:numId="13">
    <w:abstractNumId w:val="0"/>
  </w:num>
  <w:num w:numId="14">
    <w:abstractNumId w:val="20"/>
  </w:num>
  <w:num w:numId="15">
    <w:abstractNumId w:val="28"/>
  </w:num>
  <w:num w:numId="16">
    <w:abstractNumId w:val="14"/>
  </w:num>
  <w:num w:numId="17">
    <w:abstractNumId w:val="22"/>
  </w:num>
  <w:num w:numId="18">
    <w:abstractNumId w:val="9"/>
  </w:num>
  <w:num w:numId="19">
    <w:abstractNumId w:val="5"/>
  </w:num>
  <w:num w:numId="20">
    <w:abstractNumId w:val="15"/>
  </w:num>
  <w:num w:numId="21">
    <w:abstractNumId w:val="25"/>
  </w:num>
  <w:num w:numId="22">
    <w:abstractNumId w:val="10"/>
  </w:num>
  <w:num w:numId="23">
    <w:abstractNumId w:val="21"/>
  </w:num>
  <w:num w:numId="24">
    <w:abstractNumId w:val="13"/>
  </w:num>
  <w:num w:numId="25">
    <w:abstractNumId w:val="26"/>
  </w:num>
  <w:num w:numId="26">
    <w:abstractNumId w:val="19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AD"/>
    <w:rsid w:val="000414F9"/>
    <w:rsid w:val="001501E4"/>
    <w:rsid w:val="0017727A"/>
    <w:rsid w:val="00343A84"/>
    <w:rsid w:val="00354482"/>
    <w:rsid w:val="00386918"/>
    <w:rsid w:val="003D2EAD"/>
    <w:rsid w:val="00407E61"/>
    <w:rsid w:val="0043045A"/>
    <w:rsid w:val="00467D93"/>
    <w:rsid w:val="005B3AEF"/>
    <w:rsid w:val="005C6CEB"/>
    <w:rsid w:val="005F654C"/>
    <w:rsid w:val="00621547"/>
    <w:rsid w:val="00677D24"/>
    <w:rsid w:val="0068334D"/>
    <w:rsid w:val="00744F75"/>
    <w:rsid w:val="00772649"/>
    <w:rsid w:val="00776927"/>
    <w:rsid w:val="007B4FE3"/>
    <w:rsid w:val="008052CB"/>
    <w:rsid w:val="00883771"/>
    <w:rsid w:val="00926ABC"/>
    <w:rsid w:val="0094344E"/>
    <w:rsid w:val="009D176E"/>
    <w:rsid w:val="00A24B8C"/>
    <w:rsid w:val="00A57509"/>
    <w:rsid w:val="00B200A8"/>
    <w:rsid w:val="00B41C4C"/>
    <w:rsid w:val="00B6583F"/>
    <w:rsid w:val="00BA65D9"/>
    <w:rsid w:val="00BB51C2"/>
    <w:rsid w:val="00BF3245"/>
    <w:rsid w:val="00C363C5"/>
    <w:rsid w:val="00CD3DBB"/>
    <w:rsid w:val="00CE4A87"/>
    <w:rsid w:val="00DB491E"/>
    <w:rsid w:val="00DE096F"/>
    <w:rsid w:val="00E275A2"/>
    <w:rsid w:val="00E64B4A"/>
    <w:rsid w:val="00ED4BEA"/>
    <w:rsid w:val="00F64B1A"/>
    <w:rsid w:val="00FC3DBA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B4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E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E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2EAD"/>
  </w:style>
  <w:style w:type="table" w:styleId="Tabela-Siatka">
    <w:name w:val="Table Grid"/>
    <w:basedOn w:val="Standardowy"/>
    <w:uiPriority w:val="59"/>
    <w:rsid w:val="003D2E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2EA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D2EAD"/>
    <w:rPr>
      <w:color w:val="0563C1" w:themeColor="hyperlink"/>
      <w:u w:val="single"/>
    </w:rPr>
  </w:style>
  <w:style w:type="character" w:customStyle="1" w:styleId="prog-disc-icn">
    <w:name w:val="prog-disc-icn"/>
    <w:basedOn w:val="Domylnaczcionkaakapitu"/>
    <w:rsid w:val="003D2EAD"/>
  </w:style>
  <w:style w:type="character" w:customStyle="1" w:styleId="apple-converted-space">
    <w:name w:val="apple-converted-space"/>
    <w:basedOn w:val="Domylnaczcionkaakapitu"/>
    <w:rsid w:val="003D2EA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AD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A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D2E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D2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2EA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E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EA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EA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3D2E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97CA-3FE6-4E19-BB05-64B35C93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Maślak</dc:creator>
  <cp:lastModifiedBy>Agata Czora</cp:lastModifiedBy>
  <cp:revision>4</cp:revision>
  <cp:lastPrinted>2020-07-31T13:25:00Z</cp:lastPrinted>
  <dcterms:created xsi:type="dcterms:W3CDTF">2020-08-20T07:37:00Z</dcterms:created>
  <dcterms:modified xsi:type="dcterms:W3CDTF">2020-08-20T10:17:00Z</dcterms:modified>
</cp:coreProperties>
</file>