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8C" w:rsidRPr="0032692F" w:rsidRDefault="002036E3" w:rsidP="002036E3">
      <w:pPr>
        <w:spacing w:before="120" w:after="120"/>
        <w:ind w:left="360"/>
        <w:jc w:val="center"/>
        <w:rPr>
          <w:rFonts w:ascii="Arial Narrow" w:hAnsi="Arial Narrow"/>
        </w:rPr>
      </w:pPr>
      <w:r w:rsidRPr="0032692F">
        <w:rPr>
          <w:rFonts w:ascii="Arial Narrow" w:hAnsi="Arial Narrow"/>
          <w:b/>
        </w:rPr>
        <w:t>UMOWA NR ……………………..</w:t>
      </w:r>
    </w:p>
    <w:p w:rsidR="0039378C" w:rsidRPr="0032692F" w:rsidRDefault="0039378C" w:rsidP="0039378C">
      <w:pPr>
        <w:rPr>
          <w:rFonts w:ascii="Arial Narrow" w:hAnsi="Arial Narrow"/>
          <w:b/>
        </w:rPr>
      </w:pPr>
    </w:p>
    <w:p w:rsidR="0039378C" w:rsidRPr="0032692F" w:rsidRDefault="0039378C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zawarta w dniu ....................................... w Krośnie Odrzańskim pomiędzy:</w:t>
      </w:r>
    </w:p>
    <w:p w:rsidR="0039378C" w:rsidRPr="0032692F" w:rsidRDefault="0039378C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  <w:b/>
        </w:rPr>
        <w:t>Powiatem Krośnieńskim</w:t>
      </w:r>
      <w:r w:rsidRPr="0032692F">
        <w:rPr>
          <w:rFonts w:ascii="Arial Narrow" w:hAnsi="Arial Narrow"/>
        </w:rPr>
        <w:t xml:space="preserve"> z siedzibą w Krośnie Odrzańskim przy ul. Piastów 10B, NIP 926-14-76-924, reprezentowanym przez Zarząd Powiatu, w imieniu którego działają:</w:t>
      </w:r>
    </w:p>
    <w:p w:rsidR="0039378C" w:rsidRPr="0032692F" w:rsidRDefault="0039378C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1. ………….       </w:t>
      </w:r>
      <w:r w:rsidRPr="0032692F">
        <w:rPr>
          <w:rFonts w:ascii="Arial Narrow" w:hAnsi="Arial Narrow"/>
        </w:rPr>
        <w:tab/>
        <w:t>-  Starosta Krośnieński</w:t>
      </w:r>
    </w:p>
    <w:p w:rsidR="0039378C" w:rsidRPr="0032692F" w:rsidRDefault="0039378C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2. …………….     </w:t>
      </w:r>
      <w:r w:rsidRPr="0032692F">
        <w:rPr>
          <w:rFonts w:ascii="Arial Narrow" w:hAnsi="Arial Narrow"/>
        </w:rPr>
        <w:tab/>
        <w:t>-  Wicestarosta Krośnieński</w:t>
      </w:r>
    </w:p>
    <w:p w:rsidR="0039378C" w:rsidRPr="0032692F" w:rsidRDefault="00222061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przy kontrasygnacie Skarbnika Powiatu</w:t>
      </w:r>
      <w:r w:rsidR="0039378C" w:rsidRPr="0032692F">
        <w:rPr>
          <w:rFonts w:ascii="Arial Narrow" w:hAnsi="Arial Narrow"/>
        </w:rPr>
        <w:t xml:space="preserve"> Pani Ewy Obary,</w:t>
      </w:r>
    </w:p>
    <w:p w:rsidR="0039378C" w:rsidRPr="0032692F" w:rsidRDefault="0039378C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zwanym w dalszej części umowy </w:t>
      </w:r>
      <w:r w:rsidRPr="0032692F">
        <w:rPr>
          <w:rFonts w:ascii="Arial Narrow" w:hAnsi="Arial Narrow"/>
          <w:b/>
        </w:rPr>
        <w:t>Zamawiającym</w:t>
      </w:r>
    </w:p>
    <w:p w:rsidR="0039378C" w:rsidRPr="0032692F" w:rsidRDefault="0039378C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a</w:t>
      </w:r>
    </w:p>
    <w:p w:rsidR="0039378C" w:rsidRPr="0032692F" w:rsidRDefault="0039378C" w:rsidP="0039378C">
      <w:pPr>
        <w:rPr>
          <w:rFonts w:ascii="Arial Narrow" w:hAnsi="Arial Narrow"/>
        </w:rPr>
      </w:pPr>
    </w:p>
    <w:p w:rsidR="0039378C" w:rsidRPr="0032692F" w:rsidRDefault="0039378C" w:rsidP="0039378C">
      <w:pPr>
        <w:keepNext/>
        <w:outlineLvl w:val="1"/>
        <w:rPr>
          <w:rFonts w:ascii="Arial Narrow" w:hAnsi="Arial Narrow"/>
        </w:rPr>
      </w:pPr>
      <w:r w:rsidRPr="0032692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p w:rsidR="0039378C" w:rsidRPr="0032692F" w:rsidRDefault="0039378C" w:rsidP="0039378C">
      <w:pPr>
        <w:jc w:val="center"/>
        <w:rPr>
          <w:rFonts w:ascii="Arial Narrow" w:hAnsi="Arial Narrow"/>
          <w:i/>
        </w:rPr>
      </w:pPr>
      <w:r w:rsidRPr="0032692F">
        <w:rPr>
          <w:rFonts w:ascii="Arial Narrow" w:hAnsi="Arial Narrow"/>
          <w:i/>
        </w:rPr>
        <w:t>(pełna nazwa Wykonawcy)</w:t>
      </w:r>
    </w:p>
    <w:p w:rsidR="0039378C" w:rsidRPr="0032692F" w:rsidRDefault="0039378C" w:rsidP="0039378C">
      <w:pPr>
        <w:rPr>
          <w:rFonts w:ascii="Arial Narrow" w:hAnsi="Arial Narrow"/>
        </w:rPr>
      </w:pPr>
      <w:r w:rsidRPr="0032692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p w:rsidR="0039378C" w:rsidRPr="0032692F" w:rsidRDefault="0039378C" w:rsidP="0039378C">
      <w:pPr>
        <w:jc w:val="center"/>
        <w:rPr>
          <w:rFonts w:ascii="Arial Narrow" w:hAnsi="Arial Narrow"/>
          <w:i/>
        </w:rPr>
      </w:pPr>
      <w:r w:rsidRPr="0032692F">
        <w:rPr>
          <w:rFonts w:ascii="Arial Narrow" w:hAnsi="Arial Narrow"/>
          <w:i/>
        </w:rPr>
        <w:t>(adres siedziby Wykonawcy)</w:t>
      </w:r>
    </w:p>
    <w:p w:rsidR="0039378C" w:rsidRPr="0032692F" w:rsidRDefault="0039378C" w:rsidP="0039378C">
      <w:pPr>
        <w:rPr>
          <w:rFonts w:ascii="Arial Narrow" w:hAnsi="Arial Narrow"/>
        </w:rPr>
      </w:pPr>
      <w:r w:rsidRPr="0032692F">
        <w:rPr>
          <w:rFonts w:ascii="Arial Narrow" w:hAnsi="Arial Narrow"/>
        </w:rPr>
        <w:t>reprezentowanym przez:</w:t>
      </w:r>
    </w:p>
    <w:p w:rsidR="0039378C" w:rsidRPr="0032692F" w:rsidRDefault="0039378C" w:rsidP="0039378C">
      <w:pPr>
        <w:rPr>
          <w:rFonts w:ascii="Arial Narrow" w:hAnsi="Arial Narrow"/>
        </w:rPr>
      </w:pPr>
      <w:r w:rsidRPr="0032692F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:rsidR="0039378C" w:rsidRPr="0032692F" w:rsidRDefault="0039378C" w:rsidP="0039378C">
      <w:pPr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zwanym w dalszej części umowy </w:t>
      </w:r>
      <w:r w:rsidRPr="0032692F">
        <w:rPr>
          <w:rFonts w:ascii="Arial Narrow" w:hAnsi="Arial Narrow"/>
          <w:b/>
        </w:rPr>
        <w:t>Wykonawcą</w:t>
      </w:r>
      <w:r w:rsidRPr="0032692F">
        <w:rPr>
          <w:rFonts w:ascii="Arial Narrow" w:hAnsi="Arial Narrow"/>
        </w:rPr>
        <w:t>.</w:t>
      </w:r>
    </w:p>
    <w:p w:rsidR="0039378C" w:rsidRPr="0032692F" w:rsidRDefault="0039378C" w:rsidP="0039378C">
      <w:pPr>
        <w:jc w:val="both"/>
        <w:rPr>
          <w:rFonts w:ascii="Arial Narrow" w:hAnsi="Arial Narrow"/>
        </w:rPr>
      </w:pPr>
    </w:p>
    <w:p w:rsidR="0039378C" w:rsidRPr="0032692F" w:rsidRDefault="002036E3" w:rsidP="0039378C">
      <w:pPr>
        <w:jc w:val="both"/>
        <w:rPr>
          <w:rFonts w:ascii="Arial Narrow" w:hAnsi="Arial Narrow" w:cs="Arial"/>
        </w:rPr>
      </w:pPr>
      <w:r w:rsidRPr="0032692F">
        <w:rPr>
          <w:rFonts w:ascii="Arial Narrow" w:hAnsi="Arial Narrow" w:cs="Arial"/>
        </w:rPr>
        <w:t xml:space="preserve">Umowa została zawarta w wyniku przeprowadzonego postępowania w trybie podstawowym na podstawie ustawy z dnia 11 września 2019 r. prawo zamówień publicznych (Dz. U. z 2023r. poz. 1605 </w:t>
      </w:r>
      <w:proofErr w:type="spellStart"/>
      <w:r w:rsidRPr="0032692F">
        <w:rPr>
          <w:rFonts w:ascii="Arial Narrow" w:hAnsi="Arial Narrow" w:cs="Arial"/>
        </w:rPr>
        <w:t>t.j</w:t>
      </w:r>
      <w:proofErr w:type="spellEnd"/>
      <w:r w:rsidRPr="0032692F">
        <w:rPr>
          <w:rFonts w:ascii="Arial Narrow" w:hAnsi="Arial Narrow" w:cs="Arial"/>
        </w:rPr>
        <w:t>.)</w:t>
      </w:r>
    </w:p>
    <w:p w:rsidR="002036E3" w:rsidRPr="0032692F" w:rsidRDefault="002036E3" w:rsidP="0039378C">
      <w:pPr>
        <w:jc w:val="both"/>
        <w:rPr>
          <w:rFonts w:ascii="Arial Narrow" w:hAnsi="Arial Narrow"/>
        </w:rPr>
      </w:pPr>
    </w:p>
    <w:p w:rsidR="0039378C" w:rsidRPr="0032692F" w:rsidRDefault="0039378C" w:rsidP="0039378C">
      <w:pPr>
        <w:jc w:val="center"/>
        <w:rPr>
          <w:rFonts w:ascii="Arial Narrow" w:hAnsi="Arial Narrow"/>
        </w:rPr>
      </w:pPr>
      <w:r w:rsidRPr="0032692F">
        <w:rPr>
          <w:rFonts w:ascii="Arial Narrow" w:hAnsi="Arial Narrow"/>
          <w:b/>
        </w:rPr>
        <w:t>§ 1</w:t>
      </w:r>
    </w:p>
    <w:p w:rsidR="0039378C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Przedmiotem niniejszej Umowy jest świadczenie usług telekomunikacyjnych z telefonów stacjonarnych w zakresie połączeń telefonicznych lokalnych, strefowych, międzystrefowych, międzynarodowych, alarmowych i specjalnych, do sieci komórkowych oraz </w:t>
      </w:r>
      <w:proofErr w:type="spellStart"/>
      <w:r w:rsidRPr="0032692F">
        <w:rPr>
          <w:rFonts w:ascii="Arial Narrow" w:hAnsi="Arial Narrow"/>
        </w:rPr>
        <w:t>faxowych</w:t>
      </w:r>
      <w:proofErr w:type="spellEnd"/>
      <w:r w:rsidR="0032692F" w:rsidRPr="0032692F">
        <w:rPr>
          <w:rFonts w:ascii="Arial Narrow" w:hAnsi="Arial Narrow"/>
        </w:rPr>
        <w:t xml:space="preserve"> a także świadczenie usługi dostępu do Internetu</w:t>
      </w:r>
      <w:r w:rsidRPr="0032692F">
        <w:rPr>
          <w:rFonts w:ascii="Arial Narrow" w:hAnsi="Arial Narrow"/>
        </w:rPr>
        <w:t xml:space="preserve"> na potrzeby Powiatu Krośnieńskiego zgodnie z wymaganiami zawartymi w Specyfikacji Warunków Zamówienia (zwanej dalej „SWZ”) oraz zgodnie z </w:t>
      </w:r>
      <w:r w:rsidR="002036E3" w:rsidRPr="0032692F">
        <w:rPr>
          <w:rFonts w:ascii="Arial Narrow" w:hAnsi="Arial Narrow"/>
        </w:rPr>
        <w:t>formularzem ofertowym Wykonawcy.</w:t>
      </w:r>
    </w:p>
    <w:p w:rsidR="00222061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Szczegółowy opis usługi stanowiącej przedmiot umowy zawiera załącznik nr </w:t>
      </w:r>
      <w:r w:rsidR="002036E3" w:rsidRPr="0032692F">
        <w:rPr>
          <w:rFonts w:ascii="Arial Narrow" w:hAnsi="Arial Narrow"/>
        </w:rPr>
        <w:t>1 do umowy</w:t>
      </w:r>
      <w:r w:rsidRPr="0032692F">
        <w:rPr>
          <w:rFonts w:ascii="Arial Narrow" w:hAnsi="Arial Narrow"/>
        </w:rPr>
        <w:t xml:space="preserve"> oraz </w:t>
      </w:r>
      <w:r w:rsidR="002036E3" w:rsidRPr="0032692F">
        <w:rPr>
          <w:rFonts w:ascii="Arial Narrow" w:hAnsi="Arial Narrow"/>
        </w:rPr>
        <w:t>formularz ofertowy Wykonawcy – załącznik nr 2 do umowy.</w:t>
      </w:r>
    </w:p>
    <w:p w:rsidR="00222061" w:rsidRPr="0032692F" w:rsidRDefault="00222061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Jednostki objęte przedmiotem zamówienia - Płatnicy to: 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– Starostwo Powiatowe, ul. Piastów 10 B, 66-600 Krosno Odrzańskie, NIP: 926-14-76-924, </w:t>
      </w:r>
      <w:r w:rsidRPr="0032692F">
        <w:rPr>
          <w:rFonts w:ascii="Arial Narrow" w:hAnsi="Arial Narrow"/>
          <w:lang w:val="en-US"/>
        </w:rPr>
        <w:t xml:space="preserve">e-mail: </w:t>
      </w:r>
      <w:hyperlink r:id="rId8" w:history="1">
        <w:r w:rsidRPr="0032692F">
          <w:rPr>
            <w:rStyle w:val="Hipercze"/>
            <w:rFonts w:ascii="Arial Narrow" w:hAnsi="Arial Narrow"/>
            <w:color w:val="auto"/>
            <w:lang w:val="en-US"/>
          </w:rPr>
          <w:t>sekretariat@powiatkrosnienski.pl</w:t>
        </w:r>
      </w:hyperlink>
      <w:r w:rsidRPr="0032692F">
        <w:rPr>
          <w:rFonts w:ascii="Arial Narrow" w:hAnsi="Arial Narrow"/>
          <w:lang w:val="en-US"/>
        </w:rPr>
        <w:t>:</w:t>
      </w:r>
    </w:p>
    <w:p w:rsidR="00222061" w:rsidRPr="0032692F" w:rsidRDefault="00222061" w:rsidP="0005243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lokalizacji w Krośnie Odrzańskim, ul. Piastów 10 B, 66-600 Krosno Odrzańskie;</w:t>
      </w:r>
    </w:p>
    <w:p w:rsidR="00222061" w:rsidRPr="0032692F" w:rsidRDefault="00222061" w:rsidP="0005243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lokalizacji Delegatury w Gubinie, ul. Obrońców Pokoju 20, 66-620 Gubin;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Zespół Szkół Licealnych i Technicznych, ul. Racławicka 1, 66-620 Gubin </w:t>
      </w:r>
    </w:p>
    <w:p w:rsidR="00222061" w:rsidRPr="0032692F" w:rsidRDefault="00222061" w:rsidP="00222061">
      <w:pPr>
        <w:jc w:val="both"/>
        <w:rPr>
          <w:rFonts w:ascii="Arial Narrow" w:hAnsi="Arial Narrow"/>
          <w:lang w:val="fr-FR"/>
        </w:rPr>
      </w:pPr>
      <w:r w:rsidRPr="0032692F">
        <w:rPr>
          <w:rFonts w:ascii="Arial Narrow" w:hAnsi="Arial Narrow"/>
          <w:lang w:val="fr-FR"/>
        </w:rPr>
        <w:tab/>
        <w:t xml:space="preserve">   NIP: </w:t>
      </w:r>
      <w:r w:rsidRPr="0032692F">
        <w:rPr>
          <w:rFonts w:ascii="Arial Narrow" w:hAnsi="Arial Narrow"/>
          <w:lang w:val="en-US"/>
        </w:rPr>
        <w:t xml:space="preserve">926-14-76-924, </w:t>
      </w:r>
      <w:r w:rsidRPr="0032692F">
        <w:rPr>
          <w:rFonts w:ascii="Arial Narrow" w:hAnsi="Arial Narrow"/>
          <w:lang w:val="fr-FR"/>
        </w:rPr>
        <w:t>53-340, e</w:t>
      </w:r>
      <w:r w:rsidRPr="0032692F">
        <w:rPr>
          <w:rFonts w:ascii="Arial Narrow" w:hAnsi="Arial Narrow"/>
          <w:lang w:val="fr-FR"/>
        </w:rPr>
        <w:noBreakHyphen/>
        <w:t xml:space="preserve">mail: </w:t>
      </w:r>
      <w:r w:rsidR="00035375" w:rsidRPr="00035375">
        <w:fldChar w:fldCharType="begin"/>
      </w:r>
      <w:r>
        <w:instrText>HYPERLINK "mailto:sekretariat@zslit.powiatkrosnienski.pl"</w:instrText>
      </w:r>
      <w:r w:rsidR="00035375" w:rsidRPr="00035375">
        <w:fldChar w:fldCharType="separate"/>
      </w:r>
      <w:r w:rsidRPr="0032692F">
        <w:rPr>
          <w:rStyle w:val="Hipercze"/>
          <w:rFonts w:ascii="Arial Narrow" w:hAnsi="Arial Narrow"/>
          <w:color w:val="auto"/>
          <w:lang w:val="fr-FR"/>
        </w:rPr>
        <w:t>sekretariat@zslit.powiatkrosnienski.pl</w:t>
      </w:r>
      <w:r w:rsidR="00035375">
        <w:rPr>
          <w:rStyle w:val="Hipercze"/>
          <w:rFonts w:ascii="Arial Narrow" w:hAnsi="Arial Narrow"/>
          <w:color w:val="auto"/>
          <w:lang w:val="fr-FR"/>
        </w:rPr>
        <w:fldChar w:fldCharType="end"/>
      </w:r>
      <w:r w:rsidRPr="0032692F">
        <w:rPr>
          <w:rFonts w:ascii="Arial Narrow" w:hAnsi="Arial Narrow"/>
          <w:lang w:val="fr-FR"/>
        </w:rPr>
        <w:t>:</w:t>
      </w:r>
    </w:p>
    <w:p w:rsidR="00222061" w:rsidRPr="0032692F" w:rsidRDefault="00222061" w:rsidP="0005243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 lokalizacji ul. Racławicka 1, 66-620 Gubin;</w:t>
      </w:r>
    </w:p>
    <w:p w:rsidR="00222061" w:rsidRPr="0032692F" w:rsidRDefault="00222061" w:rsidP="0005243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lokalizacji ul. Wyspiańskiego 14, 66-620 Gubin;</w:t>
      </w:r>
    </w:p>
    <w:p w:rsidR="00222061" w:rsidRPr="0032692F" w:rsidRDefault="00222061" w:rsidP="0005243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lokalizacji ul. Obrońców Pokoju 20, 66-620 Gubin;</w:t>
      </w:r>
    </w:p>
    <w:p w:rsidR="00222061" w:rsidRPr="0032692F" w:rsidRDefault="00222061" w:rsidP="0005243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lokalizacji ul. Krakowska 1, 66-620 Gubin;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Powiat Krośnieński - Powiatowy Dom Dziecka, ul. Obrońców Pokoju 20, 66-620 Gubin, NIP: 926-14-76-924,  e</w:t>
      </w:r>
      <w:r w:rsidRPr="0032692F">
        <w:rPr>
          <w:rFonts w:ascii="Arial Narrow" w:hAnsi="Arial Narrow"/>
        </w:rPr>
        <w:noBreakHyphen/>
        <w:t>mail: </w:t>
      </w:r>
      <w:hyperlink r:id="rId9" w:history="1">
        <w:r w:rsidRPr="0032692F">
          <w:rPr>
            <w:rStyle w:val="Hipercze"/>
            <w:rFonts w:ascii="Arial Narrow" w:hAnsi="Arial Narrow"/>
            <w:color w:val="auto"/>
          </w:rPr>
          <w:t>sekretariat@copow.powiatkrosnienski.pl</w:t>
        </w:r>
      </w:hyperlink>
      <w:r w:rsidRPr="0032692F">
        <w:rPr>
          <w:rFonts w:ascii="Arial Narrow" w:hAnsi="Arial Narrow"/>
        </w:rPr>
        <w:t>;</w:t>
      </w:r>
      <w:r w:rsidRPr="0032692F">
        <w:rPr>
          <w:rFonts w:ascii="Arial Narrow" w:hAnsi="Arial Narrow"/>
        </w:rPr>
        <w:tab/>
      </w:r>
    </w:p>
    <w:p w:rsidR="0032692F" w:rsidRPr="0032692F" w:rsidRDefault="0032692F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Powiatowy Dom Dziecka, ul. Kościuszki 18, 66-600 Krosno Odrzańskie, </w:t>
      </w:r>
      <w:r w:rsidRPr="0032692F">
        <w:rPr>
          <w:rFonts w:ascii="Arial Narrow" w:hAnsi="Arial Narrow"/>
          <w:lang w:val="en-US"/>
        </w:rPr>
        <w:t xml:space="preserve">NIP: 926-14-76-924, e-mail: </w:t>
      </w:r>
      <w:hyperlink r:id="rId10" w:history="1">
        <w:r w:rsidRPr="0032692F">
          <w:rPr>
            <w:rStyle w:val="Hipercze"/>
            <w:rFonts w:ascii="Arial Narrow" w:hAnsi="Arial Narrow"/>
            <w:color w:val="auto"/>
            <w:lang w:val="en-US"/>
          </w:rPr>
          <w:t>sekretariat@copow.powiatkrosnienski.pl</w:t>
        </w:r>
      </w:hyperlink>
      <w:r w:rsidRPr="0032692F">
        <w:rPr>
          <w:rFonts w:ascii="Arial Narrow" w:hAnsi="Arial Narrow"/>
          <w:lang w:val="en-US"/>
        </w:rPr>
        <w:t>;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lastRenderedPageBreak/>
        <w:t xml:space="preserve"> Powiat Krośnieński - Powiatowy Ośrodek Wsparcia „Integracja” w Krośnie Odrzańskim, ul. Piastów 10E, 66-600 Krosno Odrzańskie, NIP: 926-14-76-924, </w:t>
      </w:r>
      <w:r w:rsidRPr="0032692F">
        <w:rPr>
          <w:rFonts w:ascii="Arial Narrow" w:hAnsi="Arial Narrow"/>
          <w:lang w:val="fr-FR"/>
        </w:rPr>
        <w:t xml:space="preserve">e-mail: </w:t>
      </w:r>
      <w:r w:rsidR="00035375" w:rsidRPr="00035375">
        <w:fldChar w:fldCharType="begin"/>
      </w:r>
      <w:r>
        <w:instrText>HYPERLINK "mailto:sekretariat@integracja.powiatkrosnienski.pl"</w:instrText>
      </w:r>
      <w:r w:rsidR="00035375" w:rsidRPr="00035375">
        <w:fldChar w:fldCharType="separate"/>
      </w:r>
      <w:r w:rsidRPr="0032692F">
        <w:rPr>
          <w:rStyle w:val="Hipercze"/>
          <w:rFonts w:ascii="Arial Narrow" w:hAnsi="Arial Narrow"/>
          <w:color w:val="auto"/>
          <w:lang w:val="fr-FR"/>
        </w:rPr>
        <w:t>sekretariat@integracja.powiatkrosnienski.pl</w:t>
      </w:r>
      <w:r w:rsidR="00035375">
        <w:rPr>
          <w:rStyle w:val="Hipercze"/>
          <w:rFonts w:ascii="Arial Narrow" w:hAnsi="Arial Narrow"/>
          <w:color w:val="auto"/>
          <w:lang w:val="fr-FR"/>
        </w:rPr>
        <w:fldChar w:fldCharType="end"/>
      </w:r>
      <w:r w:rsidRPr="0032692F">
        <w:rPr>
          <w:rFonts w:ascii="Arial Narrow" w:hAnsi="Arial Narrow"/>
          <w:lang w:val="fr-FR"/>
        </w:rPr>
        <w:t>;</w:t>
      </w:r>
    </w:p>
    <w:p w:rsidR="00222061" w:rsidRPr="0032692F" w:rsidRDefault="00222061" w:rsidP="00052432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lokalizacji ul. Piastowska 67 b, 66-620 Gubin;</w:t>
      </w:r>
    </w:p>
    <w:p w:rsidR="00222061" w:rsidRPr="0032692F" w:rsidRDefault="00222061" w:rsidP="00052432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lokalizacji ul. Piastów 10 E, 66-600 Krosno Odrzańskie;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Powiatowy Dom Dziecka, ul. Kościuszki 18, 66-600 Krosno Odrzańskie </w:t>
      </w:r>
    </w:p>
    <w:p w:rsidR="00222061" w:rsidRPr="0032692F" w:rsidRDefault="00222061" w:rsidP="00222061">
      <w:pPr>
        <w:jc w:val="both"/>
        <w:rPr>
          <w:rFonts w:ascii="Arial Narrow" w:hAnsi="Arial Narrow"/>
          <w:lang w:val="en-US"/>
        </w:rPr>
      </w:pPr>
      <w:r w:rsidRPr="0032692F">
        <w:rPr>
          <w:rFonts w:ascii="Arial Narrow" w:hAnsi="Arial Narrow"/>
        </w:rPr>
        <w:tab/>
      </w:r>
      <w:r w:rsidRPr="0032692F">
        <w:rPr>
          <w:rFonts w:ascii="Arial Narrow" w:hAnsi="Arial Narrow"/>
          <w:lang w:val="en-US"/>
        </w:rPr>
        <w:t xml:space="preserve">NIP: 926-14-76-924, e-mail: </w:t>
      </w:r>
      <w:hyperlink r:id="rId11" w:tgtFrame="_blank" w:history="1">
        <w:r w:rsidRPr="0032692F">
          <w:rPr>
            <w:rFonts w:ascii="Arial Narrow" w:hAnsi="Arial Narrow"/>
            <w:u w:val="single"/>
          </w:rPr>
          <w:t>sekretariat@copow.powiatkrosnienski.pl</w:t>
        </w:r>
      </w:hyperlink>
      <w:r w:rsidRPr="0032692F">
        <w:rPr>
          <w:rFonts w:ascii="Arial Narrow" w:hAnsi="Arial Narrow"/>
          <w:lang w:val="en-US"/>
        </w:rPr>
        <w:t>;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Zarząd Dróg Powiatowych, ul. Chopina 5, 66-600 Krosno Odrzańskie, </w:t>
      </w:r>
    </w:p>
    <w:p w:rsidR="00222061" w:rsidRPr="0032692F" w:rsidRDefault="00222061" w:rsidP="00222061">
      <w:pPr>
        <w:jc w:val="both"/>
        <w:rPr>
          <w:rFonts w:ascii="Arial Narrow" w:hAnsi="Arial Narrow"/>
          <w:lang w:val="fr-FR"/>
        </w:rPr>
      </w:pPr>
      <w:r w:rsidRPr="0032692F">
        <w:rPr>
          <w:rFonts w:ascii="Arial Narrow" w:hAnsi="Arial Narrow"/>
          <w:lang w:val="en-US"/>
        </w:rPr>
        <w:tab/>
        <w:t xml:space="preserve">NIP: 926-14-76-924, </w:t>
      </w:r>
      <w:r w:rsidRPr="0032692F">
        <w:rPr>
          <w:rFonts w:ascii="Arial Narrow" w:hAnsi="Arial Narrow"/>
          <w:lang w:val="fr-FR"/>
        </w:rPr>
        <w:t xml:space="preserve">e-mail: </w:t>
      </w:r>
      <w:hyperlink r:id="rId12" w:history="1">
        <w:r w:rsidRPr="0032692F">
          <w:rPr>
            <w:rStyle w:val="Hipercze"/>
            <w:rFonts w:ascii="Arial Narrow" w:hAnsi="Arial Narrow"/>
            <w:color w:val="auto"/>
            <w:lang w:val="fr-FR"/>
          </w:rPr>
          <w:t>sekretariat@zdp.powiatkrosnienski.pl</w:t>
        </w:r>
      </w:hyperlink>
      <w:r w:rsidRPr="0032692F">
        <w:rPr>
          <w:rFonts w:ascii="Arial Narrow" w:hAnsi="Arial Narrow"/>
          <w:lang w:val="fr-FR"/>
        </w:rPr>
        <w:t>:</w:t>
      </w:r>
    </w:p>
    <w:p w:rsidR="00222061" w:rsidRPr="0032692F" w:rsidRDefault="00222061" w:rsidP="00052432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lokalizacji ul. Chopina 5, 66-600 Krosno Odrzańskie;</w:t>
      </w:r>
    </w:p>
    <w:p w:rsidR="00222061" w:rsidRPr="0032692F" w:rsidRDefault="00222061" w:rsidP="00052432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w lokalizacji Gubinek, Sękowice 101, 66-620 Gubin; 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Zespół Szkół Ponadpodstawowych, ul. Szkolna 1, 66-600 Krosno Odrzańskie, NIP: 926-14-76-924, e-mail: </w:t>
      </w:r>
      <w:hyperlink r:id="rId13" w:history="1">
        <w:r w:rsidRPr="0032692F">
          <w:rPr>
            <w:rStyle w:val="Hipercze"/>
            <w:rFonts w:ascii="Arial Narrow" w:hAnsi="Arial Narrow"/>
            <w:color w:val="auto"/>
          </w:rPr>
          <w:t>sekretariat@zsp.powiatkrosnienski.pl</w:t>
        </w:r>
      </w:hyperlink>
      <w:r w:rsidRPr="0032692F">
        <w:rPr>
          <w:rFonts w:ascii="Arial Narrow" w:hAnsi="Arial Narrow"/>
        </w:rPr>
        <w:t xml:space="preserve">; 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Zespół Szkół Specjalnych, ul. Poznańska 88, 66-600 Krosno Odrzańskie, </w:t>
      </w:r>
    </w:p>
    <w:p w:rsidR="00222061" w:rsidRPr="0032692F" w:rsidRDefault="00222061" w:rsidP="00222061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ab/>
        <w:t>NIP: 926-14-76-924, e</w:t>
      </w:r>
      <w:r w:rsidRPr="0032692F">
        <w:rPr>
          <w:rFonts w:ascii="Arial Narrow" w:hAnsi="Arial Narrow"/>
        </w:rPr>
        <w:noBreakHyphen/>
        <w:t xml:space="preserve">mail: </w:t>
      </w:r>
      <w:hyperlink r:id="rId14" w:history="1">
        <w:r w:rsidRPr="0032692F">
          <w:rPr>
            <w:rStyle w:val="Hipercze"/>
            <w:rFonts w:ascii="Arial Narrow" w:hAnsi="Arial Narrow"/>
            <w:color w:val="auto"/>
          </w:rPr>
          <w:t>sekretariat@zss.powiatkrosnienskipl</w:t>
        </w:r>
      </w:hyperlink>
      <w:r w:rsidRPr="0032692F">
        <w:rPr>
          <w:rFonts w:ascii="Arial Narrow" w:hAnsi="Arial Narrow"/>
        </w:rPr>
        <w:t xml:space="preserve"> ;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Specjalny Ośrodek Szkolno-Wychowawczy, ul. Piastowska 22, 66-620 Gubin, NIP: 926-14-76-924, e-mail: </w:t>
      </w:r>
      <w:hyperlink r:id="rId15" w:history="1">
        <w:r w:rsidRPr="0032692F">
          <w:rPr>
            <w:rStyle w:val="Hipercze"/>
            <w:rFonts w:ascii="Arial Narrow" w:hAnsi="Arial Narrow"/>
            <w:color w:val="auto"/>
          </w:rPr>
          <w:t>sekretariat@sosw.powiatkrosnienski.pl</w:t>
        </w:r>
      </w:hyperlink>
      <w:r w:rsidRPr="0032692F">
        <w:rPr>
          <w:rFonts w:ascii="Arial Narrow" w:hAnsi="Arial Narrow"/>
        </w:rPr>
        <w:t xml:space="preserve">; 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Europejskie Centrum Kształcenia Zawodowego i Ustawicznego, ul. Pułaskiego 1, 66-620 Gubin, NIP: 926-14-76-924, e-mail: </w:t>
      </w:r>
      <w:hyperlink r:id="rId16" w:history="1">
        <w:r w:rsidRPr="0032692F">
          <w:rPr>
            <w:rStyle w:val="Hipercze"/>
            <w:rFonts w:ascii="Arial Narrow" w:hAnsi="Arial Narrow"/>
            <w:color w:val="auto"/>
          </w:rPr>
          <w:t>sekretariat@eckziu.powiatkrosnienski.pl</w:t>
        </w:r>
      </w:hyperlink>
      <w:r w:rsidRPr="0032692F">
        <w:rPr>
          <w:rFonts w:ascii="Arial Narrow" w:hAnsi="Arial Narrow"/>
        </w:rPr>
        <w:t>,;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Poradnia Psychologiczno-Pedagogiczna w Gubinie, ul. Pułaskiego 1, </w:t>
      </w:r>
      <w:r w:rsidRPr="0032692F">
        <w:rPr>
          <w:rFonts w:ascii="Arial Narrow" w:hAnsi="Arial Narrow"/>
        </w:rPr>
        <w:br/>
        <w:t xml:space="preserve">66-620 Gubin, </w:t>
      </w:r>
      <w:r w:rsidRPr="0032692F">
        <w:rPr>
          <w:rFonts w:ascii="Arial Narrow" w:hAnsi="Arial Narrow"/>
          <w:lang w:val="fr-FR"/>
        </w:rPr>
        <w:t>NIP: 926-14-76-924, e</w:t>
      </w:r>
      <w:r w:rsidRPr="0032692F">
        <w:rPr>
          <w:rFonts w:ascii="Arial Narrow" w:hAnsi="Arial Narrow"/>
          <w:lang w:val="fr-FR"/>
        </w:rPr>
        <w:noBreakHyphen/>
        <w:t xml:space="preserve">mail: </w:t>
      </w:r>
      <w:r w:rsidR="00035375" w:rsidRPr="00035375">
        <w:fldChar w:fldCharType="begin"/>
      </w:r>
      <w:r>
        <w:instrText>HYPERLINK "mailto:sekretariat@pppg.powiatkrosnienski.pl"</w:instrText>
      </w:r>
      <w:r w:rsidR="00035375" w:rsidRPr="00035375">
        <w:fldChar w:fldCharType="separate"/>
      </w:r>
      <w:r w:rsidRPr="0032692F">
        <w:rPr>
          <w:rStyle w:val="Hipercze"/>
          <w:rFonts w:ascii="Arial Narrow" w:hAnsi="Arial Narrow"/>
          <w:color w:val="auto"/>
          <w:lang w:val="fr-FR"/>
        </w:rPr>
        <w:t>sekretariat@pppg.powiatkrosnienski.pl</w:t>
      </w:r>
      <w:r w:rsidR="00035375">
        <w:rPr>
          <w:rStyle w:val="Hipercze"/>
          <w:rFonts w:ascii="Arial Narrow" w:hAnsi="Arial Narrow"/>
          <w:color w:val="auto"/>
          <w:lang w:val="fr-FR"/>
        </w:rPr>
        <w:fldChar w:fldCharType="end"/>
      </w:r>
      <w:r w:rsidRPr="0032692F">
        <w:rPr>
          <w:rFonts w:ascii="Arial Narrow" w:hAnsi="Arial Narrow"/>
        </w:rPr>
        <w:t xml:space="preserve"> </w:t>
      </w:r>
      <w:r w:rsidRPr="0032692F">
        <w:rPr>
          <w:rFonts w:ascii="Arial Narrow" w:hAnsi="Arial Narrow"/>
          <w:lang w:val="fr-FR"/>
        </w:rPr>
        <w:t>:</w:t>
      </w:r>
    </w:p>
    <w:p w:rsidR="00222061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- Dom Pomocy Społecznej   ul. Parkowa 2 , 66-615 Szczawno NIP: 926-14-76-924, </w:t>
      </w:r>
      <w:hyperlink r:id="rId17" w:history="1">
        <w:r w:rsidRPr="0032692F">
          <w:rPr>
            <w:rStyle w:val="Hipercze"/>
            <w:rFonts w:ascii="Arial Narrow" w:hAnsi="Arial Narrow"/>
            <w:color w:val="auto"/>
          </w:rPr>
          <w:t>sekretariat@dps.powiatkrosnienski.pl</w:t>
        </w:r>
      </w:hyperlink>
      <w:r w:rsidRPr="0032692F">
        <w:rPr>
          <w:rFonts w:ascii="Arial Narrow" w:hAnsi="Arial Narrow"/>
        </w:rPr>
        <w:t xml:space="preserve">  </w:t>
      </w:r>
    </w:p>
    <w:p w:rsidR="0039378C" w:rsidRPr="0032692F" w:rsidRDefault="00222061" w:rsidP="00052432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Powiat Krośnieński  -  Powiatowe Centrum Pomocy Rodzinie, ul. Piastów 10 B, 66-600 Krosno Odrzańskie NIP: 926-14-76-924 e-mail: </w:t>
      </w:r>
      <w:hyperlink r:id="rId18" w:history="1">
        <w:r w:rsidRPr="0032692F">
          <w:rPr>
            <w:rStyle w:val="Hipercze"/>
            <w:rFonts w:ascii="Arial Narrow" w:hAnsi="Arial Narrow"/>
            <w:color w:val="auto"/>
          </w:rPr>
          <w:t>sekretariat@pcpr.powiatkrosnienski.pl</w:t>
        </w:r>
      </w:hyperlink>
      <w:r w:rsidRPr="0032692F">
        <w:rPr>
          <w:rFonts w:ascii="Arial Narrow" w:hAnsi="Arial Narrow"/>
        </w:rPr>
        <w:t xml:space="preserve">  </w:t>
      </w:r>
      <w:r w:rsidR="0039378C" w:rsidRPr="0032692F">
        <w:rPr>
          <w:rFonts w:ascii="Arial Narrow" w:hAnsi="Arial Narrow"/>
        </w:rPr>
        <w:t xml:space="preserve"> </w:t>
      </w:r>
    </w:p>
    <w:p w:rsidR="0039378C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Maksymalny czas reakcji na zgłoszone usterki dla łączy telefonicznych zaoferowany przez Wykonawcę wynosi ………………. godziny.</w:t>
      </w:r>
    </w:p>
    <w:p w:rsidR="00222061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Maksymalny czas reakcji na zgłoszone usterki dla łączy internetowych zaoferowany przez Wykonawcę wynosi ……………... godziny.  </w:t>
      </w:r>
    </w:p>
    <w:p w:rsidR="0039378C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Strony ustalają, że czas reakcji na zgłoszone usterki dla łączy internetowych lub telefonicznych to termin rozpoczęcia usuwania w szczególności usterki, awarii.</w:t>
      </w:r>
    </w:p>
    <w:p w:rsidR="00222061" w:rsidRPr="0032692F" w:rsidRDefault="00222061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Wykonawca zapewni przez 24 godziny na dobę możliwość zgłoszenia awarii świadczonych usług telekomunikacyjnych do serwisu, który zapewni czas usunięcia usterki nie dłuższy niż 24 godziny od momentu zgłoszenia liczony w czasie gotowości służb technicznych do usunięcia awarii, tj. od poniedziałku do piątku, z wyłączeniem dni ustawowo wolnych od pracy, z uwzględnieniem ust. 4 i 5</w:t>
      </w:r>
    </w:p>
    <w:p w:rsidR="0039378C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Wykonawca każdorazowo potwierdzi i  udowodni datę i czas podjęcia czynności polegających na usuwaniu w szczególności usterki, awarii. dla konkretnej usługi i jej lokalizacji (jednostki organizacyjnej Powiatu Krośnieńskiego) przekazując Zamawiającemu (pisemnie, pocztą elektroniczną) stosowny dokument, w szczególności protokół.  </w:t>
      </w:r>
    </w:p>
    <w:p w:rsidR="0039378C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Strony ustalają, że z chwilą wygaśnięcia lub rozwiązania Umowy, Zamawiający zwróci udostępnione urządzenia Wykonawcy tj. osobie upoważnionej do odbioru urządzeń w stanie niepogorszonym niż wynikać to może z normalnej eksploatacji.</w:t>
      </w:r>
    </w:p>
    <w:p w:rsidR="00222061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Zwrot urządzeń Wykonawcy powinien nastąpić w terminie 30 dni od wygaśnięcia lub rozwiązania Umowy.</w:t>
      </w:r>
    </w:p>
    <w:p w:rsidR="0039378C" w:rsidRPr="0032692F" w:rsidRDefault="0039378C" w:rsidP="0005243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Zwrot urządzeń Wykonawcy zostanie potwierdzony protokołem zdawczo-odbiorczym.</w:t>
      </w:r>
    </w:p>
    <w:p w:rsidR="00222061" w:rsidRPr="0032692F" w:rsidRDefault="00222061" w:rsidP="0039378C">
      <w:pPr>
        <w:jc w:val="center"/>
        <w:rPr>
          <w:rFonts w:ascii="Arial Narrow" w:hAnsi="Arial Narrow"/>
          <w:b/>
        </w:rPr>
      </w:pPr>
    </w:p>
    <w:p w:rsidR="0039378C" w:rsidRPr="0032692F" w:rsidRDefault="0039378C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2</w:t>
      </w:r>
    </w:p>
    <w:p w:rsidR="00222061" w:rsidRPr="0032692F" w:rsidRDefault="00222061" w:rsidP="0005243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2692F">
        <w:rPr>
          <w:rFonts w:ascii="Arial Narrow" w:eastAsia="Calibri" w:hAnsi="Arial Narrow"/>
          <w:bCs/>
          <w:lang w:eastAsia="en-US"/>
        </w:rPr>
        <w:t>Usługi objęte niniejszą umową mają obejmować</w:t>
      </w:r>
      <w:r w:rsidRPr="0032692F">
        <w:rPr>
          <w:rFonts w:ascii="Arial Narrow" w:eastAsia="Calibri" w:hAnsi="Arial Narrow"/>
          <w:lang w:eastAsia="en-US"/>
        </w:rPr>
        <w:t xml:space="preserve">: </w:t>
      </w:r>
    </w:p>
    <w:p w:rsidR="00696311" w:rsidRDefault="00696311" w:rsidP="0005243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w zakresie telefonii stacjonarnej: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z</w:t>
      </w:r>
      <w:r w:rsidR="00222061" w:rsidRPr="00696311">
        <w:rPr>
          <w:rFonts w:ascii="Arial Narrow" w:eastAsia="Calibri" w:hAnsi="Arial Narrow"/>
          <w:lang w:eastAsia="en-US"/>
        </w:rPr>
        <w:t>estawienie, uruchomienie i udostępnianie i utrzymanie przez całą dobę łączy telefonicznych drogą kablową do placówek Zamawiającego  wraz z urządzeniami nie</w:t>
      </w:r>
      <w:r>
        <w:rPr>
          <w:rFonts w:ascii="Arial Narrow" w:eastAsia="Calibri" w:hAnsi="Arial Narrow"/>
          <w:lang w:eastAsia="en-US"/>
        </w:rPr>
        <w:t>zbędnymi do świadczenia usługi;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sek</w:t>
      </w:r>
      <w:r w:rsidR="00222061" w:rsidRPr="00696311">
        <w:rPr>
          <w:rFonts w:ascii="Arial Narrow" w:eastAsia="Calibri" w:hAnsi="Arial Narrow"/>
          <w:lang w:eastAsia="en-US"/>
        </w:rPr>
        <w:t>undowe naliczanie czasu realizowanych rozmów telefonicznych dla połączeń lokalnych, międzystrefowych, oraz do sieci GSM bez naliczania jakichkolwiek opłat dodatkowych za połączenia z wyjątkiem opłat za czas połączenia. Nie dopuszcza się żadnych opłat za inicjalizację połączenia. Pozostałe usługi mają być rozliczane według ob</w:t>
      </w:r>
      <w:r>
        <w:rPr>
          <w:rFonts w:ascii="Arial Narrow" w:eastAsia="Calibri" w:hAnsi="Arial Narrow"/>
          <w:lang w:eastAsia="en-US"/>
        </w:rPr>
        <w:t>owiązujących cenników operatora;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 xml:space="preserve">jednolitą </w:t>
      </w:r>
      <w:r w:rsidR="00222061" w:rsidRPr="00696311">
        <w:rPr>
          <w:rFonts w:ascii="Arial Narrow" w:eastAsia="Calibri" w:hAnsi="Arial Narrow"/>
          <w:lang w:eastAsia="en-US"/>
        </w:rPr>
        <w:t>stawkę za połączenia do wszystkich sieci i operatorów GSM oraz jednolitą stawkę za połą</w:t>
      </w:r>
      <w:r>
        <w:rPr>
          <w:rFonts w:ascii="Arial Narrow" w:eastAsia="Calibri" w:hAnsi="Arial Narrow"/>
          <w:lang w:eastAsia="en-US"/>
        </w:rPr>
        <w:t>czenia lokalne i międzystrefowe;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be</w:t>
      </w:r>
      <w:r w:rsidR="00222061" w:rsidRPr="00696311">
        <w:rPr>
          <w:rFonts w:ascii="Arial Narrow" w:eastAsia="Calibri" w:hAnsi="Arial Narrow"/>
          <w:lang w:eastAsia="en-US"/>
        </w:rPr>
        <w:t>zpłatne połączenia telefoniczne pomiędzy wszystkimi jednostkami Powiatu Krośnieńskiego ze wszystkic</w:t>
      </w:r>
      <w:r>
        <w:rPr>
          <w:rFonts w:ascii="Arial Narrow" w:eastAsia="Calibri" w:hAnsi="Arial Narrow"/>
          <w:lang w:eastAsia="en-US"/>
        </w:rPr>
        <w:t>h numerów bez dodatkowych opłat;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pr</w:t>
      </w:r>
      <w:r w:rsidR="00222061" w:rsidRPr="00696311">
        <w:rPr>
          <w:rFonts w:ascii="Arial Narrow" w:eastAsia="Calibri" w:hAnsi="Arial Narrow"/>
          <w:lang w:eastAsia="en-US"/>
        </w:rPr>
        <w:t>ezentacj</w:t>
      </w:r>
      <w:r>
        <w:rPr>
          <w:rFonts w:ascii="Arial Narrow" w:eastAsia="Calibri" w:hAnsi="Arial Narrow"/>
          <w:lang w:eastAsia="en-US"/>
        </w:rPr>
        <w:t>e numerów bez dodatkowych opłat;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au</w:t>
      </w:r>
      <w:r w:rsidR="00222061" w:rsidRPr="00696311">
        <w:rPr>
          <w:rFonts w:ascii="Arial Narrow" w:eastAsia="Calibri" w:hAnsi="Arial Narrow"/>
          <w:lang w:eastAsia="en-US"/>
        </w:rPr>
        <w:t>tomatyczny wybór prefiksu operatora</w:t>
      </w:r>
      <w:r>
        <w:rPr>
          <w:rFonts w:ascii="Arial Narrow" w:eastAsia="Calibri" w:hAnsi="Arial Narrow"/>
          <w:lang w:eastAsia="en-US"/>
        </w:rPr>
        <w:t>;</w:t>
      </w:r>
      <w:r w:rsidR="00222061" w:rsidRPr="00696311">
        <w:rPr>
          <w:rFonts w:ascii="Arial Narrow" w:eastAsia="Calibri" w:hAnsi="Arial Narrow"/>
          <w:lang w:eastAsia="en-US"/>
        </w:rPr>
        <w:t xml:space="preserve"> 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b</w:t>
      </w:r>
      <w:r w:rsidR="00222061" w:rsidRPr="00696311">
        <w:rPr>
          <w:rFonts w:ascii="Arial Narrow" w:eastAsia="Calibri" w:hAnsi="Arial Narrow"/>
          <w:lang w:eastAsia="en-US"/>
        </w:rPr>
        <w:t xml:space="preserve">ezpłatne billingi w wersji papierowej dla każdej jednostki wchodzącej w skład Powiatu Krośnieńskiego. </w:t>
      </w:r>
      <w:r w:rsidR="00222061" w:rsidRPr="00696311">
        <w:rPr>
          <w:rFonts w:ascii="Arial Narrow" w:hAnsi="Arial Narrow"/>
        </w:rPr>
        <w:t>Biling może wykazywać wszystkie realizowane połączenia jako połączenia z numerów głównych dla łączy ISDN PRA (30B+D) lub ISDN BRA (2B+D). Zamawiający może zrezygnować z bilingu dla wybranych jednostek o czym powiadomi Wyko</w:t>
      </w:r>
      <w:r>
        <w:rPr>
          <w:rFonts w:ascii="Arial Narrow" w:hAnsi="Arial Narrow"/>
        </w:rPr>
        <w:t>nawcę pisemnie;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odr</w:t>
      </w:r>
      <w:r w:rsidR="00222061" w:rsidRPr="00696311">
        <w:rPr>
          <w:rFonts w:ascii="Arial Narrow" w:eastAsia="Calibri" w:hAnsi="Arial Narrow"/>
          <w:lang w:eastAsia="en-US"/>
        </w:rPr>
        <w:t xml:space="preserve">ębne faktury dla każdej jednostki wchodzącej w skład Powiatu Krośnieńskiego wysyłane </w:t>
      </w:r>
      <w:r>
        <w:rPr>
          <w:rFonts w:ascii="Arial Narrow" w:eastAsia="Calibri" w:hAnsi="Arial Narrow"/>
          <w:lang w:eastAsia="en-US"/>
        </w:rPr>
        <w:t>bezpośrednio na adres płatników;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od</w:t>
      </w:r>
      <w:r w:rsidR="00222061" w:rsidRPr="00696311">
        <w:rPr>
          <w:rFonts w:ascii="Arial Narrow" w:eastAsia="Calibri" w:hAnsi="Arial Narrow"/>
          <w:lang w:eastAsia="en-US"/>
        </w:rPr>
        <w:t xml:space="preserve">rębne konta klienckie dla każdej jednostki Powiatu Krośnieńskiego będącej płatnikiem 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o</w:t>
      </w:r>
      <w:r w:rsidR="00222061" w:rsidRPr="00696311">
        <w:rPr>
          <w:rFonts w:ascii="Arial Narrow" w:eastAsia="Calibri" w:hAnsi="Arial Narrow"/>
          <w:lang w:eastAsia="en-US"/>
        </w:rPr>
        <w:t>kres rozliczeniowy równy jednemu miesiącowi kalendarzowemu liczonemu od pierwszego do ostatniego dnia miesiąca.</w:t>
      </w:r>
      <w:r w:rsidR="00222061" w:rsidRPr="00696311">
        <w:rPr>
          <w:rFonts w:ascii="Arial Narrow" w:hAnsi="Arial Narrow"/>
        </w:rPr>
        <w:t xml:space="preserve"> Zamawiający dopuszcza, aby abonamenty za usługi opłacane były z góry, a opłaty za wykonane w danym okresie rozliczeniowym połączen</w:t>
      </w:r>
      <w:r>
        <w:rPr>
          <w:rFonts w:ascii="Arial Narrow" w:hAnsi="Arial Narrow"/>
        </w:rPr>
        <w:t>ia telefoniczne opłacane z dołu;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usłu</w:t>
      </w:r>
      <w:r w:rsidR="00222061" w:rsidRPr="00696311">
        <w:rPr>
          <w:rFonts w:ascii="Arial Narrow" w:eastAsia="Calibri" w:hAnsi="Arial Narrow"/>
          <w:lang w:eastAsia="en-US"/>
        </w:rPr>
        <w:t>gę bezpłatnej poczty głosowej włączanej wyłącznie na żądanie jednostki. Domyślnie poczta głosowa powinna być wył</w:t>
      </w:r>
      <w:r>
        <w:rPr>
          <w:rFonts w:ascii="Arial Narrow" w:eastAsia="Calibri" w:hAnsi="Arial Narrow"/>
          <w:lang w:eastAsia="en-US"/>
        </w:rPr>
        <w:t>ączona dla wszystkich jednostek;</w:t>
      </w:r>
    </w:p>
    <w:p w:rsidR="00222061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bez</w:t>
      </w:r>
      <w:r w:rsidR="00222061" w:rsidRPr="00696311">
        <w:rPr>
          <w:rFonts w:ascii="Arial Narrow" w:eastAsia="Calibri" w:hAnsi="Arial Narrow"/>
          <w:lang w:eastAsia="en-US"/>
        </w:rPr>
        <w:t>płatne zablokowanie możliwości uzyskiwania połącze</w:t>
      </w:r>
      <w:r>
        <w:rPr>
          <w:rFonts w:ascii="Arial Narrow" w:eastAsia="Calibri" w:hAnsi="Arial Narrow"/>
          <w:lang w:eastAsia="en-US"/>
        </w:rPr>
        <w:t>ń z numerami 020X, 030X, 040X i </w:t>
      </w:r>
      <w:r w:rsidR="00222061" w:rsidRPr="00696311">
        <w:rPr>
          <w:rFonts w:ascii="Arial Narrow" w:eastAsia="Calibri" w:hAnsi="Arial Narrow"/>
          <w:lang w:eastAsia="en-US"/>
        </w:rPr>
        <w:t>070X - dotyczy wszystkich numerów ob</w:t>
      </w:r>
      <w:r>
        <w:rPr>
          <w:rFonts w:ascii="Arial Narrow" w:eastAsia="Calibri" w:hAnsi="Arial Narrow"/>
          <w:lang w:eastAsia="en-US"/>
        </w:rPr>
        <w:t>jętych niniejszym postępowaniem;</w:t>
      </w:r>
      <w:r w:rsidR="00222061" w:rsidRPr="00696311">
        <w:rPr>
          <w:rFonts w:ascii="Arial Narrow" w:eastAsia="Calibri" w:hAnsi="Arial Narrow"/>
          <w:lang w:eastAsia="en-US"/>
        </w:rPr>
        <w:t xml:space="preserve"> </w:t>
      </w:r>
    </w:p>
    <w:p w:rsidR="0039378C" w:rsidRPr="00696311" w:rsidRDefault="00696311" w:rsidP="0069631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zap</w:t>
      </w:r>
      <w:r w:rsidR="00222061" w:rsidRPr="00696311">
        <w:rPr>
          <w:rFonts w:ascii="Arial Narrow" w:eastAsia="Calibri" w:hAnsi="Arial Narrow"/>
          <w:lang w:eastAsia="en-US"/>
        </w:rPr>
        <w:t xml:space="preserve">ewnienie ciągłego 24 godzinnego dostępu do serwisu przez 365 dni w roku. Zamawiający dopuszcza po godzinach pracy infolinii stosowanie specjalnych aplikacji. Zamawiający wymaga jednak zapewnienie możliwości zgłaszania usterek i problemów drogą telefoniczną </w:t>
      </w:r>
      <w:r>
        <w:rPr>
          <w:rFonts w:ascii="Arial Narrow" w:eastAsia="Calibri" w:hAnsi="Arial Narrow"/>
          <w:lang w:eastAsia="en-US"/>
        </w:rPr>
        <w:t>w godzinach 7 -16 w dni robocze;</w:t>
      </w:r>
    </w:p>
    <w:p w:rsidR="0032692F" w:rsidRPr="00696311" w:rsidRDefault="00696311" w:rsidP="0069631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w zakresie dostępu do </w:t>
      </w:r>
      <w:proofErr w:type="spellStart"/>
      <w:r>
        <w:rPr>
          <w:rFonts w:ascii="Arial Narrow" w:eastAsia="Calibri" w:hAnsi="Arial Narrow"/>
          <w:lang w:eastAsia="en-US"/>
        </w:rPr>
        <w:t>internetu</w:t>
      </w:r>
      <w:proofErr w:type="spellEnd"/>
      <w:r>
        <w:rPr>
          <w:rFonts w:ascii="Arial Narrow" w:eastAsia="Calibri" w:hAnsi="Arial Narrow"/>
          <w:lang w:eastAsia="en-US"/>
        </w:rPr>
        <w:t>:</w:t>
      </w:r>
      <w:r w:rsidR="0032692F" w:rsidRPr="00696311">
        <w:rPr>
          <w:rFonts w:ascii="Arial Narrow" w:eastAsia="Calibri" w:hAnsi="Arial Narrow"/>
          <w:lang w:eastAsia="en-US"/>
        </w:rPr>
        <w:t xml:space="preserve">. </w:t>
      </w:r>
    </w:p>
    <w:p w:rsidR="0032692F" w:rsidRPr="00696311" w:rsidRDefault="00696311" w:rsidP="0069631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przeprowadzenie </w:t>
      </w:r>
      <w:r w:rsidRPr="00696311">
        <w:rPr>
          <w:rFonts w:ascii="Arial Narrow" w:eastAsia="Calibri" w:hAnsi="Arial Narrow"/>
          <w:lang w:eastAsia="en-US"/>
        </w:rPr>
        <w:t>na</w:t>
      </w:r>
      <w:r>
        <w:rPr>
          <w:rFonts w:ascii="Arial Narrow" w:eastAsia="Calibri" w:hAnsi="Arial Narrow"/>
          <w:lang w:eastAsia="en-US"/>
        </w:rPr>
        <w:t xml:space="preserve"> żądanie Zamawiającego</w:t>
      </w:r>
      <w:r w:rsidR="0032692F" w:rsidRPr="00696311">
        <w:rPr>
          <w:rFonts w:ascii="Arial Narrow" w:eastAsia="Calibri" w:hAnsi="Arial Narrow"/>
          <w:lang w:eastAsia="en-US"/>
        </w:rPr>
        <w:t xml:space="preserve"> testów wydajnościowych łącz dla każdej lokalizacji i dostarczenie ich wyników do Zamawiającego. Średnia prędkość łączy w czasie testów musi w</w:t>
      </w:r>
      <w:r>
        <w:rPr>
          <w:rFonts w:ascii="Arial Narrow" w:eastAsia="Calibri" w:hAnsi="Arial Narrow"/>
          <w:lang w:eastAsia="en-US"/>
        </w:rPr>
        <w:t>ynosić minimum 75% deklarowanej;</w:t>
      </w:r>
    </w:p>
    <w:p w:rsidR="0032692F" w:rsidRPr="00696311" w:rsidRDefault="00696311" w:rsidP="0069631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zap</w:t>
      </w:r>
      <w:r w:rsidR="0032692F" w:rsidRPr="00696311">
        <w:rPr>
          <w:rFonts w:ascii="Arial Narrow" w:eastAsia="Calibri" w:hAnsi="Arial Narrow"/>
          <w:lang w:eastAsia="en-US"/>
        </w:rPr>
        <w:t>ewnienie przez 24 godziny na dobę przez 7 dni w tygodniu drogą kablową stałego dostępu do Internetu o parametrach nie niższy</w:t>
      </w:r>
      <w:r>
        <w:rPr>
          <w:rFonts w:ascii="Arial Narrow" w:eastAsia="Calibri" w:hAnsi="Arial Narrow"/>
          <w:lang w:eastAsia="en-US"/>
        </w:rPr>
        <w:t>ch niż podane w tabeli w pkt 2;</w:t>
      </w:r>
    </w:p>
    <w:p w:rsidR="0032692F" w:rsidRPr="00696311" w:rsidRDefault="00696311" w:rsidP="0069631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odrę</w:t>
      </w:r>
      <w:r w:rsidR="0032692F" w:rsidRPr="00696311">
        <w:rPr>
          <w:rFonts w:ascii="Arial Narrow" w:eastAsia="Calibri" w:hAnsi="Arial Narrow"/>
          <w:lang w:eastAsia="en-US"/>
        </w:rPr>
        <w:t xml:space="preserve">bne faktury dla każdej jednostki wchodzącej w skład Powiatu Krośnieńskiego wysyłane </w:t>
      </w:r>
      <w:r>
        <w:rPr>
          <w:rFonts w:ascii="Arial Narrow" w:eastAsia="Calibri" w:hAnsi="Arial Narrow"/>
          <w:lang w:eastAsia="en-US"/>
        </w:rPr>
        <w:t>bezpośrednio na adres płatników;</w:t>
      </w:r>
    </w:p>
    <w:p w:rsidR="0032692F" w:rsidRPr="00696311" w:rsidRDefault="00696311" w:rsidP="0069631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od</w:t>
      </w:r>
      <w:r w:rsidR="0032692F" w:rsidRPr="00696311">
        <w:rPr>
          <w:rFonts w:ascii="Arial Narrow" w:eastAsia="Calibri" w:hAnsi="Arial Narrow"/>
          <w:lang w:eastAsia="en-US"/>
        </w:rPr>
        <w:t>rębne konta klienckie dla każdej jednostki Powiatu Kr</w:t>
      </w:r>
      <w:r>
        <w:rPr>
          <w:rFonts w:ascii="Arial Narrow" w:eastAsia="Calibri" w:hAnsi="Arial Narrow"/>
          <w:lang w:eastAsia="en-US"/>
        </w:rPr>
        <w:t>ośnieńskiego będącej płatnikiem;</w:t>
      </w:r>
    </w:p>
    <w:p w:rsidR="0032692F" w:rsidRPr="00696311" w:rsidRDefault="00696311" w:rsidP="0069631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ok</w:t>
      </w:r>
      <w:r w:rsidR="0032692F" w:rsidRPr="00696311">
        <w:rPr>
          <w:rFonts w:ascii="Arial Narrow" w:eastAsia="Calibri" w:hAnsi="Arial Narrow"/>
          <w:lang w:eastAsia="en-US"/>
        </w:rPr>
        <w:t xml:space="preserve">res rozliczeniowy równy jest jednemu miesiącowi kalendarzowemu liczonemu od pierwszego do ostatniego dnia miesiąca. </w:t>
      </w:r>
      <w:r w:rsidR="0032692F" w:rsidRPr="00696311">
        <w:rPr>
          <w:rFonts w:ascii="Arial Narrow" w:hAnsi="Arial Narrow"/>
        </w:rPr>
        <w:t xml:space="preserve">Zamawiający dopuszcza, aby abonamenty za usługi opłacane </w:t>
      </w:r>
      <w:r>
        <w:rPr>
          <w:rFonts w:ascii="Arial Narrow" w:hAnsi="Arial Narrow"/>
        </w:rPr>
        <w:t>były z góry;</w:t>
      </w:r>
    </w:p>
    <w:p w:rsidR="0032692F" w:rsidRPr="00696311" w:rsidRDefault="00696311" w:rsidP="0069631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t>zap</w:t>
      </w:r>
      <w:r w:rsidR="0032692F" w:rsidRPr="00696311">
        <w:rPr>
          <w:rFonts w:ascii="Arial Narrow" w:eastAsia="Calibri" w:hAnsi="Arial Narrow"/>
          <w:lang w:eastAsia="en-US"/>
        </w:rPr>
        <w:t xml:space="preserve">ewnienie ciągłego 24 godzinnego dostępu do serwisu przez 365 dni w roku. Zamawiający dopuszcza po godzinach pracy infolinii stosowanie specjalnych aplikacji. Zamawiający wymaga jednak zapewnienie możliwości zgłaszania usterek i problemów drogą telefoniczną </w:t>
      </w:r>
      <w:r>
        <w:rPr>
          <w:rFonts w:ascii="Arial Narrow" w:eastAsia="Calibri" w:hAnsi="Arial Narrow"/>
          <w:lang w:eastAsia="en-US"/>
        </w:rPr>
        <w:t>w godzinach 7 -16 w dni robocze;</w:t>
      </w:r>
    </w:p>
    <w:p w:rsidR="0032692F" w:rsidRPr="00696311" w:rsidRDefault="00696311" w:rsidP="0069631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6311">
        <w:rPr>
          <w:rFonts w:ascii="Arial Narrow" w:eastAsia="Calibri" w:hAnsi="Arial Narrow"/>
          <w:lang w:eastAsia="en-US"/>
        </w:rPr>
        <w:lastRenderedPageBreak/>
        <w:t>za</w:t>
      </w:r>
      <w:r w:rsidR="0032692F" w:rsidRPr="00696311">
        <w:rPr>
          <w:rFonts w:ascii="Arial Narrow" w:eastAsia="Calibri" w:hAnsi="Arial Narrow"/>
          <w:lang w:eastAsia="en-US"/>
        </w:rPr>
        <w:t>pewnienie reakcji serwisu na zgłoszone usterki w czasie nie dłuższym niż 24 godziny od zgłoszenia.</w:t>
      </w:r>
    </w:p>
    <w:p w:rsidR="00AB7D26" w:rsidRPr="0032692F" w:rsidRDefault="00AB7D26" w:rsidP="0005243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 Narrow" w:eastAsia="Calibri" w:hAnsi="Arial Narrow"/>
          <w:lang w:eastAsia="en-US"/>
        </w:rPr>
      </w:pPr>
      <w:r w:rsidRPr="0032692F">
        <w:rPr>
          <w:rFonts w:ascii="Arial Narrow" w:eastAsia="Calibri" w:hAnsi="Arial Narrow"/>
          <w:lang w:eastAsia="en-US"/>
        </w:rPr>
        <w:t xml:space="preserve">Szczegółowe wymagania dotyczące przedmiotu zamówienia są określone w załączniku nr 1 do umowy – Opisie przedmiotu zamówienia. </w:t>
      </w:r>
    </w:p>
    <w:p w:rsidR="00AB7D26" w:rsidRPr="0032692F" w:rsidRDefault="00AB7D26" w:rsidP="00AB7D2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lang w:eastAsia="en-US"/>
        </w:rPr>
      </w:pPr>
    </w:p>
    <w:p w:rsidR="0039378C" w:rsidRPr="0032692F" w:rsidRDefault="0039378C" w:rsidP="0039378C">
      <w:pPr>
        <w:ind w:left="360"/>
        <w:jc w:val="center"/>
        <w:rPr>
          <w:rFonts w:ascii="Arial Narrow" w:hAnsi="Arial Narrow"/>
          <w:b/>
        </w:rPr>
      </w:pPr>
    </w:p>
    <w:p w:rsidR="0039378C" w:rsidRPr="0032692F" w:rsidRDefault="0039378C" w:rsidP="0039378C">
      <w:pPr>
        <w:ind w:left="360"/>
        <w:jc w:val="center"/>
        <w:rPr>
          <w:rFonts w:ascii="Arial Narrow" w:hAnsi="Arial Narrow"/>
        </w:rPr>
      </w:pPr>
      <w:r w:rsidRPr="0032692F">
        <w:rPr>
          <w:rFonts w:ascii="Arial Narrow" w:hAnsi="Arial Narrow"/>
          <w:b/>
        </w:rPr>
        <w:t>§ 3</w:t>
      </w:r>
    </w:p>
    <w:p w:rsidR="00AB7D26" w:rsidRPr="0032692F" w:rsidRDefault="00AB7D26" w:rsidP="00052432">
      <w:pPr>
        <w:numPr>
          <w:ilvl w:val="3"/>
          <w:numId w:val="17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Strony umowy ustalają, że usługi zostaną wykonane przez Wykonawcę osobiście bądź  z udziałem Podwykonawców.</w:t>
      </w:r>
    </w:p>
    <w:p w:rsidR="00AB7D26" w:rsidRPr="0032692F" w:rsidRDefault="00AB7D26" w:rsidP="00052432">
      <w:pPr>
        <w:numPr>
          <w:ilvl w:val="3"/>
          <w:numId w:val="17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Zamawiający żąda, aby przed przystąpieniem do wykonania zamówienia wykonawca, o ile są już znane podał nazwy oraz imiona i nazwiska oraz dane kontaktowe podwykonawców i osób do kontaktu z nimi, zaangażowanych w usługi. Wykonawca,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AB7D26" w:rsidRPr="0032692F" w:rsidRDefault="00AB7D26" w:rsidP="00052432">
      <w:pPr>
        <w:numPr>
          <w:ilvl w:val="3"/>
          <w:numId w:val="17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Jeżeli zmiana albo rezygnacja z Podwykonawcy dotyczy podmiotu, na którego zasoby Wykonawca powoływał się, na zasadach określonych w ustawie Prawo zamówień publicznych, w celu wykazania spełniania warunków udziału w postępowaniu, Wykonawca jest zobowiązany wykazać Zamawiającemu, że proponowany inny Wykonawca lub Podwykonawca samodzielnie spełnia je w stopniu nie mniejszym niż Podwykonawca, na którego zasoby Wykonawca powoływał się w trakcie postępowania o udzielenie zamówienia.</w:t>
      </w:r>
    </w:p>
    <w:p w:rsidR="00AB7D26" w:rsidRPr="0032692F" w:rsidRDefault="00AB7D26" w:rsidP="00052432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Jeżeli powierzenie Podwykonawcy wykonania części zamówienia na usługi następuje  w trakcie jego  realizacji, Wykonawca na żądanie Zamawiającego przedstawia oświadczenie, o którym mowa w ustawie Prawo zamówień publicznych lub oświadczenia lub dokumenty potwierdzające brak podstaw wykluczenia wobec tego Podwykonawcy.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Przepisy ustawy Prawo zamówień publicznych stosuje się wobec dalszych Podwykonawców.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Powierzenie wykonania części zamówienia Podwykonawcom nie zwalnia Wykonawcy </w:t>
      </w:r>
      <w:r w:rsidRPr="0032692F">
        <w:rPr>
          <w:rFonts w:ascii="Arial Narrow" w:hAnsi="Arial Narrow"/>
        </w:rPr>
        <w:br/>
        <w:t>z odpowiedzialności za należyte wykonanie tego zamówienia.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Wykonawca jest zobowiązany do realizacji Umowy w terminach i na zasadach określonych w Umowie oraz SWZ.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Poza innymi obowiązkami wynikającymi z treści umowy, do obowiązków Wykonawcy należy </w:t>
      </w:r>
      <w:r w:rsidRPr="0032692F">
        <w:rPr>
          <w:rFonts w:ascii="Arial Narrow" w:hAnsi="Arial Narrow"/>
        </w:rPr>
        <w:br/>
        <w:t>w szczególności przedkładanie Zamawiającemu poświadczonej za zgodność z oryginałem kopii umów o podwykonawstwo, których przedmiotem są dostawy lub usługi oraz ich zmian.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 Jakakolwiek przerwa w realizacji przedmiotu umowy wynikająca z braku Podwykonawcy lub dalszego Podwykonawcy będzie traktowana jako przerwa wynikła z przyczyn zależnych od Wykonawcy i nie może stanowić podstawy do zmiany terminu realizacji przedmiotu umowy, o którym mowa w § 4 ust. 1 niniejszej umowy.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Umowy o podwykonawstwo powinny mieć formę pisemną pod rygorem nieważności i przewidywać zapłatę wynagrodzenia za jej wykonanie w formie pieniężnej ze wskazaniem wynagrodzenia.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Wykonawca przedkłada Zamawiającemu do akceptacji projekty umów o podwykonawstwo lub zmian do umowy o podwykonawstwo, a  Zamawiający ma 5 dni roboczych na zgłoszenie zastrzeżeń do projektu do umowy lub jej zmian. Wykonawca przedkłada Zamawiającemu, potwierdzone za zgodność z oryginałem przez osoby do tego upoważnione, kopie umów o podwykonawstwo w terminie 7 dni od dnia ich zawarcia.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lastRenderedPageBreak/>
        <w:t>W przypadku powierzenia Podwykonawcy lub dalszemu Podwykonawcy wykonania zamówienia lub części zamówienia, wynagrodzenie, o którym mowa w § 5 ust. 1, będzie płatne po przestawieniu przez Wykonawcę dowodów potwierdzających zapłatę wymagalnego wynagrodzenia Podwykonawcy lub dalszemu Podwykonawcy.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 zamówienia na usługi. 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Wynagrodzenie o którym mowa w ust. 14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Bezpośrednia zapłata obejmuje wyłącznie należne wynagrodzenie, bez odsetek, należnych Podwykonawcy lub dalszemu Podwykonawcy.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Przed dokonaniem bezpośredniej zapłaty Zamawiający umożliwi Wykonawcy zgłoszenie pisemnych uwag dotyczących zasadności bezpośredniej zapłaty wynagrodzenia Podwykonawcy lub dalszemu Podwykonawcy, o których mowa w ust. 14, w terminie 7 dni od dnia doręczenia tej informacji.</w:t>
      </w:r>
    </w:p>
    <w:p w:rsidR="00AB7D26" w:rsidRPr="0032692F" w:rsidRDefault="00AB7D26" w:rsidP="00052432">
      <w:pPr>
        <w:keepLines/>
        <w:numPr>
          <w:ilvl w:val="0"/>
          <w:numId w:val="13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przypadku zgłoszenia uwag, o których mowa w ust. 17 Zamawiający może:</w:t>
      </w:r>
    </w:p>
    <w:p w:rsidR="00AB7D26" w:rsidRPr="0032692F" w:rsidRDefault="00AB7D26" w:rsidP="00052432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nie dokonać bezpośredniej zapłaty wynagrodzenia Podwykonawcy lub dalszemu Podwykonawcy, jeżeli Wykonawca wykaże niezasadność takiej zapłaty, albo </w:t>
      </w:r>
    </w:p>
    <w:p w:rsidR="00AB7D26" w:rsidRPr="0032692F" w:rsidRDefault="00AB7D26" w:rsidP="00052432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złoży do depozytu sądowego kwotę potrzebną na pokrycie wynagrodzenia Podwykonawcy lub dalszemu Podwykonawcy w przypadku zaistnienia zasadniczej wątpliwości Zamawiającego </w:t>
      </w:r>
      <w:r w:rsidRPr="0032692F">
        <w:rPr>
          <w:rFonts w:ascii="Arial Narrow" w:hAnsi="Arial Narrow"/>
        </w:rPr>
        <w:br/>
        <w:t>co do wysokości należnej zapłaty lub podmiotu, któremu płatność się należy, albo</w:t>
      </w:r>
    </w:p>
    <w:p w:rsidR="00AB7D26" w:rsidRPr="0032692F" w:rsidRDefault="00AB7D26" w:rsidP="00052432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dokona bezpośredniej zapłaty wynagrodzenia Podwykonawcy lub dalszemu Podwykonawcy, jeżeli Podwykonawca lub dalszy Podwykonawca wykaże zasadność takiej zapłaty, w terminie </w:t>
      </w:r>
      <w:r w:rsidRPr="0032692F">
        <w:rPr>
          <w:rFonts w:ascii="Arial Narrow" w:hAnsi="Arial Narrow"/>
        </w:rPr>
        <w:br/>
        <w:t>do 3 dni od dnia wykazania zasadności.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W przypadku dokonania bezpośredniej zapłaty Podwykonawcy lub dalszemu Podwykonawcy, </w:t>
      </w:r>
      <w:r w:rsidRPr="0032692F">
        <w:rPr>
          <w:rFonts w:ascii="Arial Narrow" w:hAnsi="Arial Narrow"/>
        </w:rPr>
        <w:br/>
        <w:t>o którym mowa w ust. 15, Zamawiający potrąca kwotę wypłaconego wynagrodzenia z wynagrodzenia należnego Wykonawcy.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Wysokość wynagrodzenia przysługującego Podwykonawcy nie może przekroczyć wysokości wynagrodzenia należnego Wykonawcy. Wysokość wynagrodzenia przysługującego dalszemu Podwykonawcy nie może przekroczyć wynagrodzenia należnego Podwykonawcy.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Termin zapłaty wynagrodzenia Podwykonawcy lub dalszemu Podwykonawcy przewidziany </w:t>
      </w:r>
      <w:r w:rsidRPr="0032692F">
        <w:rPr>
          <w:rFonts w:ascii="Arial Narrow" w:hAnsi="Arial Narrow"/>
        </w:rPr>
        <w:br/>
        <w:t>w umowie o podwykonawstwo nie może być dłuższy niż 30 dni od dnia doręczenia Wykonawcy, Podwykonawcy lub dalszemu Podwykonawcy faktury lub rachunku, potwierdzających wykonanie zleconej Podwykonawcy lub dalszemu Podwykonawcy dostawy lub usługi.</w:t>
      </w:r>
    </w:p>
    <w:p w:rsidR="00AB7D26" w:rsidRPr="0032692F" w:rsidRDefault="00AB7D26" w:rsidP="000524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Postanowienia dotyczące umów o podwykonawstwo oraz obowiązków z nimi związanych stosuje się odpowiednio do dalszego podwykonawstwa. </w:t>
      </w:r>
    </w:p>
    <w:p w:rsidR="0039378C" w:rsidRPr="0032692F" w:rsidRDefault="0039378C" w:rsidP="00AB7D26">
      <w:pPr>
        <w:ind w:left="360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 </w:t>
      </w:r>
    </w:p>
    <w:p w:rsidR="0039378C" w:rsidRPr="0032692F" w:rsidRDefault="0039378C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4</w:t>
      </w:r>
    </w:p>
    <w:p w:rsidR="00AB7D26" w:rsidRPr="0032692F" w:rsidRDefault="00AB7D26" w:rsidP="00AB7D26">
      <w:pPr>
        <w:ind w:left="360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Realizacja przedmiotu umowy odbywać się będzie od momentu uruchomienia usługi nie wcześniej niż </w:t>
      </w:r>
      <w:r w:rsidR="00202A6F" w:rsidRPr="0032692F">
        <w:rPr>
          <w:rFonts w:ascii="Arial Narrow" w:hAnsi="Arial Narrow"/>
        </w:rPr>
        <w:t>01.10.2023 r.</w:t>
      </w:r>
      <w:r w:rsidRPr="0032692F">
        <w:rPr>
          <w:rFonts w:ascii="Arial Narrow" w:hAnsi="Arial Narrow"/>
        </w:rPr>
        <w:t xml:space="preserve"> do dnia </w:t>
      </w:r>
      <w:r w:rsidR="00202A6F" w:rsidRPr="0032692F">
        <w:rPr>
          <w:rFonts w:ascii="Arial Narrow" w:hAnsi="Arial Narrow"/>
        </w:rPr>
        <w:t>30.09</w:t>
      </w:r>
      <w:r w:rsidRPr="0032692F">
        <w:rPr>
          <w:rFonts w:ascii="Arial Narrow" w:hAnsi="Arial Narrow"/>
        </w:rPr>
        <w:t>.2025</w:t>
      </w:r>
      <w:r w:rsidR="00202A6F" w:rsidRPr="0032692F">
        <w:rPr>
          <w:rFonts w:ascii="Arial Narrow" w:hAnsi="Arial Narrow"/>
        </w:rPr>
        <w:t xml:space="preserve"> </w:t>
      </w:r>
      <w:r w:rsidRPr="0032692F">
        <w:rPr>
          <w:rFonts w:ascii="Arial Narrow" w:hAnsi="Arial Narrow"/>
        </w:rPr>
        <w:t>r</w:t>
      </w:r>
      <w:r w:rsidR="00202A6F" w:rsidRPr="0032692F">
        <w:rPr>
          <w:rFonts w:ascii="Arial Narrow" w:hAnsi="Arial Narrow"/>
        </w:rPr>
        <w:t>.</w:t>
      </w:r>
    </w:p>
    <w:p w:rsidR="0039378C" w:rsidRPr="0032692F" w:rsidRDefault="0039378C" w:rsidP="0039378C">
      <w:pPr>
        <w:jc w:val="center"/>
        <w:rPr>
          <w:rFonts w:ascii="Arial Narrow" w:hAnsi="Arial Narrow"/>
          <w:b/>
        </w:rPr>
      </w:pPr>
    </w:p>
    <w:p w:rsidR="0039378C" w:rsidRPr="0032692F" w:rsidRDefault="0039378C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5</w:t>
      </w:r>
    </w:p>
    <w:p w:rsidR="0039378C" w:rsidRPr="0032692F" w:rsidRDefault="001C62BB" w:rsidP="00052432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</w:t>
      </w:r>
      <w:r w:rsidR="0039378C" w:rsidRPr="0032692F">
        <w:rPr>
          <w:rFonts w:ascii="Arial Narrow" w:hAnsi="Arial Narrow"/>
        </w:rPr>
        <w:t xml:space="preserve">artość umowy wynikająca z treści oferty wynosi </w:t>
      </w:r>
      <w:r w:rsidRPr="0032692F">
        <w:rPr>
          <w:rFonts w:ascii="Arial Narrow" w:hAnsi="Arial Narrow"/>
        </w:rPr>
        <w:t>................................... zł netto, podatek od towarów i usług (VAT) ................................... zł, co łącznie stanowi kwotę brutto ................................. zł (słownie: ……..............................................................)</w:t>
      </w:r>
      <w:r w:rsidR="0039378C" w:rsidRPr="0032692F">
        <w:rPr>
          <w:rFonts w:ascii="Arial Narrow" w:hAnsi="Arial Narrow"/>
        </w:rPr>
        <w:t>.</w:t>
      </w:r>
    </w:p>
    <w:p w:rsidR="0039378C" w:rsidRPr="0032692F" w:rsidRDefault="0039378C" w:rsidP="00052432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Zamawiający zapłaci za faktycznie wykonane usługi zgodnie z ceną oraz zakresem świadczonych dla danej jednostki organizacyjnej usług wynikających z </w:t>
      </w:r>
      <w:r w:rsidR="005B6F7E" w:rsidRPr="0032692F">
        <w:rPr>
          <w:rFonts w:ascii="Arial Narrow" w:hAnsi="Arial Narrow"/>
        </w:rPr>
        <w:t>formularza ofertowego W</w:t>
      </w:r>
      <w:r w:rsidR="00202A6F" w:rsidRPr="0032692F">
        <w:rPr>
          <w:rFonts w:ascii="Arial Narrow" w:hAnsi="Arial Narrow"/>
        </w:rPr>
        <w:t>y</w:t>
      </w:r>
      <w:r w:rsidR="005B6F7E" w:rsidRPr="0032692F">
        <w:rPr>
          <w:rFonts w:ascii="Arial Narrow" w:hAnsi="Arial Narrow"/>
        </w:rPr>
        <w:t>konawcy.</w:t>
      </w:r>
      <w:r w:rsidRPr="0032692F">
        <w:rPr>
          <w:rFonts w:ascii="Arial Narrow" w:hAnsi="Arial Narrow"/>
        </w:rPr>
        <w:t xml:space="preserve"> </w:t>
      </w:r>
    </w:p>
    <w:p w:rsidR="0039378C" w:rsidRPr="0032692F" w:rsidRDefault="0039378C" w:rsidP="00052432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lastRenderedPageBreak/>
        <w:t>Wartość umowy może ulec zmianie wyłącznie na skutek zwiększenia lub zmniejszenia ilości wykonywanych połączeń.</w:t>
      </w:r>
    </w:p>
    <w:p w:rsidR="000E19D7" w:rsidRPr="0032692F" w:rsidRDefault="000E19D7" w:rsidP="00052432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Płatność nastąpi na podstawie faktur VAT wystawionych przez Wykonawcę odrębnie dla każdej jednostki organizacyjnej objętej niniejszą umową.</w:t>
      </w:r>
    </w:p>
    <w:p w:rsidR="000E19D7" w:rsidRPr="0032692F" w:rsidRDefault="000E19D7" w:rsidP="00052432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Wystawione faktury VAT będą zawierały opłaty za abonament za usługi telekomunikacyjne opłacany z góry, a opłaty za wykonane w danym okresie rozliczeniowym połączenia telefoniczne opłacane z dołu, zgodnie ze złożoną ofertą.</w:t>
      </w:r>
    </w:p>
    <w:p w:rsidR="000E19D7" w:rsidRPr="0032692F" w:rsidRDefault="000E19D7" w:rsidP="000E19D7">
      <w:pPr>
        <w:jc w:val="both"/>
        <w:rPr>
          <w:rFonts w:ascii="Arial Narrow" w:hAnsi="Arial Narrow"/>
        </w:rPr>
      </w:pPr>
    </w:p>
    <w:p w:rsidR="000E19D7" w:rsidRPr="0032692F" w:rsidRDefault="000E19D7" w:rsidP="000E19D7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6</w:t>
      </w:r>
    </w:p>
    <w:p w:rsidR="000E19D7" w:rsidRPr="0032692F" w:rsidRDefault="000E19D7" w:rsidP="000E19D7">
      <w:pPr>
        <w:jc w:val="both"/>
        <w:rPr>
          <w:rFonts w:ascii="Arial Narrow" w:hAnsi="Arial Narrow"/>
        </w:rPr>
      </w:pPr>
    </w:p>
    <w:p w:rsidR="000E19D7" w:rsidRPr="0032692F" w:rsidRDefault="000E19D7" w:rsidP="00052432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Okres rozliczeniowy równy jest jednemu miesiącowi kalendarzowemu liczonemu od pierwszego do ostatniego dnia miesiąca.</w:t>
      </w:r>
    </w:p>
    <w:p w:rsidR="000E19D7" w:rsidRPr="0032692F" w:rsidRDefault="0039378C" w:rsidP="00052432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 wykonane usług</w:t>
      </w:r>
      <w:r w:rsidR="0005182B" w:rsidRPr="0032692F">
        <w:rPr>
          <w:rFonts w:ascii="Arial Narrow" w:hAnsi="Arial Narrow"/>
        </w:rPr>
        <w:t xml:space="preserve">i Płatnicy, o których mowa w § 1 ust. 3, </w:t>
      </w:r>
      <w:r w:rsidRPr="0032692F">
        <w:rPr>
          <w:rFonts w:ascii="Arial Narrow" w:hAnsi="Arial Narrow"/>
        </w:rPr>
        <w:t xml:space="preserve">będą dokonywali przelewu należności na konto </w:t>
      </w:r>
      <w:r w:rsidR="00696311">
        <w:rPr>
          <w:rFonts w:ascii="Arial Narrow" w:hAnsi="Arial Narrow"/>
        </w:rPr>
        <w:t>Wykonawcy, wskazane na fakturze. Płatność będzie dokonywana</w:t>
      </w:r>
      <w:r w:rsidRPr="0032692F">
        <w:rPr>
          <w:rFonts w:ascii="Arial Narrow" w:hAnsi="Arial Narrow"/>
        </w:rPr>
        <w:t xml:space="preserve"> co miesiąc w terminie 30 dni </w:t>
      </w:r>
      <w:r w:rsidR="0005182B" w:rsidRPr="0032692F">
        <w:rPr>
          <w:rFonts w:ascii="Arial Narrow" w:hAnsi="Arial Narrow"/>
        </w:rPr>
        <w:t>od dnia dostarczenia do Zamawiającego pra</w:t>
      </w:r>
      <w:r w:rsidR="00696311">
        <w:rPr>
          <w:rFonts w:ascii="Arial Narrow" w:hAnsi="Arial Narrow"/>
        </w:rPr>
        <w:t xml:space="preserve">widłowo wystawionej faktury VAT. </w:t>
      </w:r>
      <w:r w:rsidR="0005182B" w:rsidRPr="0032692F">
        <w:rPr>
          <w:rFonts w:ascii="Arial Narrow" w:hAnsi="Arial Narrow"/>
        </w:rPr>
        <w:t>Podany nr rachunku bankowego musi być zgodny z rejestrem Szefa Krajowej Administracji Skarbowej.</w:t>
      </w:r>
    </w:p>
    <w:p w:rsidR="000E19D7" w:rsidRPr="0032692F" w:rsidRDefault="00755FF8" w:rsidP="00052432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Płatnicy, o których mowa w § 1 ust. 3</w:t>
      </w:r>
      <w:r w:rsidR="0039378C" w:rsidRPr="0032692F">
        <w:rPr>
          <w:rFonts w:ascii="Arial Narrow" w:hAnsi="Arial Narrow"/>
        </w:rPr>
        <w:t xml:space="preserve">  zapłacą Wykonawcy wynagrodzenie na zasadach określonych w niniejszej Umowie i  z  zachowaniem stawek cenowych wynikających z </w:t>
      </w:r>
      <w:r w:rsidR="001C62BB" w:rsidRPr="0032692F">
        <w:rPr>
          <w:rFonts w:ascii="Arial Narrow" w:hAnsi="Arial Narrow"/>
        </w:rPr>
        <w:t>formularza ofertowego</w:t>
      </w:r>
      <w:r w:rsidR="0039378C" w:rsidRPr="0032692F">
        <w:rPr>
          <w:rFonts w:ascii="Arial Narrow" w:hAnsi="Arial Narrow"/>
        </w:rPr>
        <w:t xml:space="preserve"> </w:t>
      </w:r>
      <w:r w:rsidR="001C62BB" w:rsidRPr="0032692F">
        <w:rPr>
          <w:rFonts w:ascii="Arial Narrow" w:hAnsi="Arial Narrow"/>
        </w:rPr>
        <w:t xml:space="preserve">Wykonawcy </w:t>
      </w:r>
      <w:r w:rsidR="0039378C" w:rsidRPr="0032692F">
        <w:rPr>
          <w:rFonts w:ascii="Arial Narrow" w:hAnsi="Arial Narrow"/>
        </w:rPr>
        <w:t xml:space="preserve">i przedstawionych jednostkowo w Cenniku usług realizowanych w ramach zamówienia </w:t>
      </w:r>
      <w:r w:rsidR="001C62BB" w:rsidRPr="0032692F">
        <w:rPr>
          <w:rFonts w:ascii="Arial Narrow" w:hAnsi="Arial Narrow"/>
        </w:rPr>
        <w:t>przez Wykonawcę, który stanowi z</w:t>
      </w:r>
      <w:r w:rsidR="0039378C" w:rsidRPr="0032692F">
        <w:rPr>
          <w:rFonts w:ascii="Arial Narrow" w:hAnsi="Arial Narrow"/>
        </w:rPr>
        <w:t xml:space="preserve">ałącznik nr </w:t>
      </w:r>
      <w:r w:rsidR="001C62BB" w:rsidRPr="0032692F">
        <w:rPr>
          <w:rFonts w:ascii="Arial Narrow" w:hAnsi="Arial Narrow"/>
        </w:rPr>
        <w:t xml:space="preserve">4 </w:t>
      </w:r>
      <w:r w:rsidR="0039378C" w:rsidRPr="0032692F">
        <w:rPr>
          <w:rFonts w:ascii="Arial Narrow" w:hAnsi="Arial Narrow"/>
        </w:rPr>
        <w:t>do niniejszej Umowy.</w:t>
      </w:r>
    </w:p>
    <w:p w:rsidR="0039378C" w:rsidRPr="0032692F" w:rsidRDefault="0039378C" w:rsidP="00052432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Strony ustalają, że za dzień zapłaty uznaje się dzień obciążenia</w:t>
      </w:r>
      <w:r w:rsidR="000E19D7" w:rsidRPr="0032692F">
        <w:rPr>
          <w:rFonts w:ascii="Arial Narrow" w:hAnsi="Arial Narrow"/>
        </w:rPr>
        <w:t xml:space="preserve"> rachunków Płatników.</w:t>
      </w:r>
    </w:p>
    <w:p w:rsidR="0039378C" w:rsidRPr="0032692F" w:rsidRDefault="0039378C" w:rsidP="0039378C">
      <w:pPr>
        <w:jc w:val="center"/>
        <w:rPr>
          <w:rFonts w:ascii="Arial Narrow" w:hAnsi="Arial Narrow"/>
          <w:b/>
        </w:rPr>
      </w:pPr>
    </w:p>
    <w:p w:rsidR="0039378C" w:rsidRPr="0032692F" w:rsidRDefault="000E19D7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7</w:t>
      </w:r>
    </w:p>
    <w:p w:rsidR="0039378C" w:rsidRPr="0032692F" w:rsidRDefault="0039378C" w:rsidP="00052432">
      <w:pPr>
        <w:pStyle w:val="Akapitzlist"/>
        <w:numPr>
          <w:ilvl w:val="2"/>
          <w:numId w:val="2"/>
        </w:numPr>
        <w:tabs>
          <w:tab w:val="clear" w:pos="2160"/>
        </w:tabs>
        <w:ind w:left="426" w:hanging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Strony ustalają następujące Osoby i dane kontaktowe:</w:t>
      </w:r>
    </w:p>
    <w:p w:rsidR="000E19D7" w:rsidRPr="0032692F" w:rsidRDefault="000E19D7" w:rsidP="00052432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709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po stronie Zamawiającego – Piotr Stefanicki,  tel. 68 378 88 88 wew. 247, </w:t>
      </w:r>
    </w:p>
    <w:p w:rsidR="000E19D7" w:rsidRPr="0032692F" w:rsidRDefault="000E19D7" w:rsidP="000E19D7">
      <w:pPr>
        <w:pStyle w:val="Akapitzlist"/>
        <w:tabs>
          <w:tab w:val="left" w:pos="851"/>
        </w:tabs>
        <w:autoSpaceDE w:val="0"/>
        <w:autoSpaceDN w:val="0"/>
        <w:adjustRightInd w:val="0"/>
        <w:ind w:left="709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e-mail </w:t>
      </w:r>
      <w:hyperlink r:id="rId19" w:history="1">
        <w:r w:rsidRPr="0032692F">
          <w:rPr>
            <w:rStyle w:val="Hipercze"/>
            <w:rFonts w:ascii="Arial Narrow" w:hAnsi="Arial Narrow"/>
            <w:color w:val="auto"/>
          </w:rPr>
          <w:t>p.stefanicki@powiatkrosnienski.pl</w:t>
        </w:r>
      </w:hyperlink>
      <w:r w:rsidRPr="0032692F">
        <w:rPr>
          <w:rFonts w:ascii="Arial Narrow" w:hAnsi="Arial Narrow"/>
        </w:rPr>
        <w:t xml:space="preserve"> </w:t>
      </w:r>
    </w:p>
    <w:p w:rsidR="000E19D7" w:rsidRPr="0032692F" w:rsidRDefault="000E19D7" w:rsidP="00052432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lang w:val="fr-FR"/>
        </w:rPr>
      </w:pPr>
      <w:r w:rsidRPr="0032692F">
        <w:rPr>
          <w:rFonts w:ascii="Arial Narrow" w:hAnsi="Arial Narrow"/>
        </w:rPr>
        <w:t>po stronie Wykonawcy- ………………..………… tel. ………………,</w:t>
      </w:r>
    </w:p>
    <w:p w:rsidR="000E19D7" w:rsidRPr="0032692F" w:rsidRDefault="000E19D7" w:rsidP="000E19D7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 Narrow" w:hAnsi="Arial Narrow"/>
          <w:lang w:val="fr-FR"/>
        </w:rPr>
      </w:pPr>
      <w:r w:rsidRPr="0032692F">
        <w:rPr>
          <w:rFonts w:ascii="Arial Narrow" w:hAnsi="Arial Narrow"/>
          <w:lang w:val="fr-FR"/>
        </w:rPr>
        <w:t xml:space="preserve"> e-mail .......................................</w:t>
      </w:r>
    </w:p>
    <w:p w:rsidR="0039378C" w:rsidRPr="0032692F" w:rsidRDefault="0039378C" w:rsidP="00052432">
      <w:pPr>
        <w:pStyle w:val="Akapitzlist"/>
        <w:numPr>
          <w:ilvl w:val="0"/>
          <w:numId w:val="20"/>
        </w:numPr>
        <w:ind w:left="709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numery telefonów, pod który Osoba uprawniona do kontaktów z Wykonawcą będzie mogła zgłaszać awarie: ………………………………………………..</w:t>
      </w:r>
    </w:p>
    <w:p w:rsidR="0039378C" w:rsidRPr="0032692F" w:rsidRDefault="0039378C" w:rsidP="0039378C">
      <w:pPr>
        <w:jc w:val="center"/>
        <w:rPr>
          <w:rFonts w:ascii="Arial Narrow" w:hAnsi="Arial Narrow"/>
          <w:b/>
        </w:rPr>
      </w:pPr>
    </w:p>
    <w:p w:rsidR="0039378C" w:rsidRPr="0032692F" w:rsidRDefault="00783AFD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8</w:t>
      </w:r>
    </w:p>
    <w:p w:rsidR="0039378C" w:rsidRPr="0032692F" w:rsidRDefault="0039378C" w:rsidP="00052432">
      <w:pPr>
        <w:numPr>
          <w:ilvl w:val="1"/>
          <w:numId w:val="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razie niewykonania lub nienależytego wykonania Umowy Zamawiający zastrzega sobie prawo do naliczenia kar umownych w następujących przypadkach:</w:t>
      </w:r>
    </w:p>
    <w:p w:rsidR="0039378C" w:rsidRPr="0032692F" w:rsidRDefault="0039378C" w:rsidP="00052432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w przypadku nieuruchomienia wymaganych przez Zamawiającego usług telefonicznych </w:t>
      </w:r>
      <w:r w:rsidR="00213FBE" w:rsidRPr="0032692F">
        <w:rPr>
          <w:rFonts w:ascii="Arial Narrow" w:hAnsi="Arial Narrow"/>
        </w:rPr>
        <w:t>i internetowych określonych w S</w:t>
      </w:r>
      <w:r w:rsidRPr="0032692F">
        <w:rPr>
          <w:rFonts w:ascii="Arial Narrow" w:hAnsi="Arial Narrow"/>
        </w:rPr>
        <w:t>WZ we wskazanych terminach Wykonawca zapłaci Zamawiającemu</w:t>
      </w:r>
      <w:r w:rsidR="000E19D7" w:rsidRPr="0032692F">
        <w:rPr>
          <w:rFonts w:ascii="Arial Narrow" w:hAnsi="Arial Narrow"/>
        </w:rPr>
        <w:t xml:space="preserve"> karę umowną w wysokości 1 % </w:t>
      </w:r>
      <w:r w:rsidRPr="0032692F">
        <w:rPr>
          <w:rFonts w:ascii="Arial Narrow" w:hAnsi="Arial Narrow"/>
        </w:rPr>
        <w:t xml:space="preserve"> wartości umowy</w:t>
      </w:r>
      <w:r w:rsidR="000E19D7" w:rsidRPr="0032692F">
        <w:rPr>
          <w:rFonts w:ascii="Arial Narrow" w:hAnsi="Arial Narrow"/>
        </w:rPr>
        <w:t xml:space="preserve"> brutto</w:t>
      </w:r>
      <w:r w:rsidRPr="0032692F">
        <w:rPr>
          <w:rFonts w:ascii="Arial Narrow" w:hAnsi="Arial Narrow"/>
        </w:rPr>
        <w:t xml:space="preserve">, o której mowa w § 5 ust. 1 za każdy dzień </w:t>
      </w:r>
      <w:r w:rsidR="007249D7" w:rsidRPr="0032692F">
        <w:rPr>
          <w:rFonts w:ascii="Arial Narrow" w:hAnsi="Arial Narrow"/>
        </w:rPr>
        <w:t>zwłoki</w:t>
      </w:r>
      <w:r w:rsidRPr="0032692F">
        <w:rPr>
          <w:rFonts w:ascii="Arial Narrow" w:hAnsi="Arial Narrow"/>
        </w:rPr>
        <w:t>;</w:t>
      </w:r>
    </w:p>
    <w:p w:rsidR="0039378C" w:rsidRPr="0032692F" w:rsidRDefault="0039378C" w:rsidP="00052432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 zwłokę w podjęciu czynności usunięcia usterki, awarii itp., a której mowa w § 1 ust. 4 i 5</w:t>
      </w:r>
      <w:r w:rsidRPr="0032692F">
        <w:rPr>
          <w:rFonts w:ascii="Arial Narrow" w:hAnsi="Arial Narrow"/>
          <w:b/>
        </w:rPr>
        <w:t xml:space="preserve"> </w:t>
      </w:r>
      <w:r w:rsidR="000E19D7" w:rsidRPr="0032692F">
        <w:rPr>
          <w:rFonts w:ascii="Arial Narrow" w:hAnsi="Arial Narrow"/>
        </w:rPr>
        <w:t xml:space="preserve"> - 50 </w:t>
      </w:r>
      <w:r w:rsidRPr="0032692F">
        <w:rPr>
          <w:rFonts w:ascii="Arial Narrow" w:hAnsi="Arial Narrow"/>
        </w:rPr>
        <w:t>% wartości abonamentu niedziałającej usługi, za każdą przekroczoną godzinę;</w:t>
      </w:r>
    </w:p>
    <w:p w:rsidR="0039378C" w:rsidRPr="0032692F" w:rsidRDefault="0039378C" w:rsidP="00052432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15 % wartości umowy</w:t>
      </w:r>
      <w:r w:rsidR="000E19D7" w:rsidRPr="0032692F">
        <w:rPr>
          <w:rFonts w:ascii="Arial Narrow" w:hAnsi="Arial Narrow"/>
        </w:rPr>
        <w:t xml:space="preserve"> brutto</w:t>
      </w:r>
      <w:r w:rsidRPr="0032692F">
        <w:rPr>
          <w:rFonts w:ascii="Arial Narrow" w:hAnsi="Arial Narrow"/>
        </w:rPr>
        <w:t>, o której mowa w § 5 ust. 1 w przypadku odstąpienia od realizacji umowy z przyczyn leżących po stronie Wykonawcy.</w:t>
      </w:r>
    </w:p>
    <w:p w:rsidR="0039378C" w:rsidRPr="0032692F" w:rsidRDefault="0039378C" w:rsidP="00052432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 nieprzedłożenie do zaakceptowania p</w:t>
      </w:r>
      <w:r w:rsidR="001C62BB" w:rsidRPr="0032692F">
        <w:rPr>
          <w:rFonts w:ascii="Arial Narrow" w:hAnsi="Arial Narrow"/>
        </w:rPr>
        <w:t xml:space="preserve">rojektu umowy o podwykonawstwo </w:t>
      </w:r>
      <w:r w:rsidRPr="0032692F">
        <w:rPr>
          <w:rFonts w:ascii="Arial Narrow" w:hAnsi="Arial Narrow"/>
        </w:rPr>
        <w:t>lub projektu zmian w wysokości 1 % wartości wynagrodzenia umownego, o którym mowa w § 6 ust. 1 niniejszej umowy;</w:t>
      </w:r>
    </w:p>
    <w:p w:rsidR="0039378C" w:rsidRPr="0032692F" w:rsidRDefault="00696311" w:rsidP="00052432">
      <w:pPr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nie</w:t>
      </w:r>
      <w:r w:rsidR="0039378C" w:rsidRPr="0032692F">
        <w:rPr>
          <w:rFonts w:ascii="Arial Narrow" w:hAnsi="Arial Narrow"/>
        </w:rPr>
        <w:t>usunięcia usterki w ciągu 7 dni od zgłoszenia Zamawiający ma prawo zamówić usługę zastępczą równoważną dla usługi nie działającej i obciążyć jej kosztem Wykonawcę.</w:t>
      </w:r>
    </w:p>
    <w:p w:rsidR="0039378C" w:rsidRPr="0032692F" w:rsidRDefault="0039378C" w:rsidP="00052432">
      <w:pPr>
        <w:numPr>
          <w:ilvl w:val="1"/>
          <w:numId w:val="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Niezrealizowanie</w:t>
      </w:r>
      <w:r w:rsidR="00696311">
        <w:rPr>
          <w:rFonts w:ascii="Arial Narrow" w:hAnsi="Arial Narrow"/>
        </w:rPr>
        <w:t xml:space="preserve"> w całości</w:t>
      </w:r>
      <w:r w:rsidRPr="0032692F">
        <w:rPr>
          <w:rFonts w:ascii="Arial Narrow" w:hAnsi="Arial Narrow"/>
        </w:rPr>
        <w:t xml:space="preserve"> zadania</w:t>
      </w:r>
      <w:r w:rsidR="00783AFD" w:rsidRPr="0032692F">
        <w:rPr>
          <w:rFonts w:ascii="Arial Narrow" w:hAnsi="Arial Narrow"/>
        </w:rPr>
        <w:t>, o którym mowa w ust. 1 pkt 1,</w:t>
      </w:r>
      <w:r w:rsidRPr="0032692F">
        <w:rPr>
          <w:rFonts w:ascii="Arial Narrow" w:hAnsi="Arial Narrow"/>
        </w:rPr>
        <w:t xml:space="preserve"> w ciągu 7 dni od wyznaczonej daty lub rażące naruszenie obowiązków należących do Wykonawcy daje Zamawiającemu prawo do odstąpienia od umowy.</w:t>
      </w:r>
    </w:p>
    <w:p w:rsidR="0039378C" w:rsidRPr="0032692F" w:rsidRDefault="0039378C" w:rsidP="00052432">
      <w:pPr>
        <w:numPr>
          <w:ilvl w:val="1"/>
          <w:numId w:val="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lastRenderedPageBreak/>
        <w:t>W pozostałych przypadkach w zakresie odpowiedzialności Wykonawcy w przypadku niewykonania lub nienależytego wykonania niniejszej umowy zastosowanie mają regulaminy świadczenia usług telekomunikacyjnych Wykonawcy, o ile zapisy Umowy nie stanowią inaczej.</w:t>
      </w:r>
    </w:p>
    <w:p w:rsidR="0039378C" w:rsidRPr="0032692F" w:rsidRDefault="0039378C" w:rsidP="00052432">
      <w:pPr>
        <w:numPr>
          <w:ilvl w:val="1"/>
          <w:numId w:val="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Postępowania reklamacyjne wynikłe w toku realizacji niniejszej Umowy będą prowadzone na zasadach i warunkach określonych w Rozporządzeniu Ministra Administracji i Cyfryzacji z dnia 24 lutego 2014 r. w sprawie reklamacji usługi telekomunikacyjnej (Dz. U. z 2014 r., poz. 284).</w:t>
      </w:r>
    </w:p>
    <w:p w:rsidR="0039378C" w:rsidRPr="0032692F" w:rsidRDefault="0039378C" w:rsidP="00052432">
      <w:pPr>
        <w:numPr>
          <w:ilvl w:val="1"/>
          <w:numId w:val="3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Zamawiający odstąpi od naliczenia kar umownych, o których mowa w ust. 1 pkt 1 i 2  w sytuacji wystąpienia awarii, usterki niezawinionej przez Wykonawcę, pojawiającej się na skutek działania siły wyższej, np. ataki  terrorystyczne, warunki atmosferyczne (gwałtowne burze, huragany), na które wykonawca nie ma wpływu. Wykonawca w tej sytuacji zobowiązany jest udowodnić Zamawiającemu działanie siły wyższej. </w:t>
      </w:r>
    </w:p>
    <w:p w:rsidR="00470B2B" w:rsidRPr="0032692F" w:rsidRDefault="00470B2B" w:rsidP="0039378C">
      <w:pPr>
        <w:jc w:val="center"/>
        <w:rPr>
          <w:rFonts w:ascii="Arial Narrow" w:hAnsi="Arial Narrow"/>
          <w:b/>
        </w:rPr>
      </w:pPr>
    </w:p>
    <w:p w:rsidR="0039378C" w:rsidRPr="0032692F" w:rsidRDefault="00783AFD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9</w:t>
      </w:r>
    </w:p>
    <w:p w:rsidR="00783AFD" w:rsidRPr="0032692F" w:rsidRDefault="00783AFD" w:rsidP="00052432">
      <w:pPr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Zakazuje się istotnych zmian postanowień zawartej umowy w stosunku do treści oferty, na podstawie której dokonano wyboru Wykonawcy za wyjątkiem sytuacji opisanych w art. 455 ustawy z dnia 11 września 2019 r. - Prawo zamówień publicznych.</w:t>
      </w:r>
    </w:p>
    <w:p w:rsidR="00783AFD" w:rsidRPr="0032692F" w:rsidRDefault="00783AFD" w:rsidP="00052432">
      <w:pPr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Wszelkie zmiany niniejszej umowy wymagają zachowania formy pisemnej zastrzeżonej pod rygorem nieważności.</w:t>
      </w:r>
    </w:p>
    <w:p w:rsidR="00783AFD" w:rsidRPr="0032692F" w:rsidRDefault="00783AFD" w:rsidP="00052432">
      <w:pPr>
        <w:numPr>
          <w:ilvl w:val="0"/>
          <w:numId w:val="21"/>
        </w:numPr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Możliwa jest zmiana treści niniejszej Umowy w przypadku zmiany powszechnie obowiązujących przepisów prawa w zakresie mającym wpływ na realizację przedmiotu Umowy, chyba że zmiana taka znana była w chwili składania oferty w postępowaniu.</w:t>
      </w:r>
    </w:p>
    <w:p w:rsidR="00783AFD" w:rsidRPr="0032692F" w:rsidRDefault="00783AFD" w:rsidP="00052432">
      <w:pPr>
        <w:numPr>
          <w:ilvl w:val="0"/>
          <w:numId w:val="21"/>
        </w:numPr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Zamawiający przewiduje zmiany wysokości wynagrodzenia należnego Wykonawcy w przypadku zmiany:</w:t>
      </w:r>
    </w:p>
    <w:p w:rsidR="00783AFD" w:rsidRPr="0032692F" w:rsidRDefault="00783AFD" w:rsidP="00052432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stawki podatku od towarów i usług,</w:t>
      </w:r>
    </w:p>
    <w:p w:rsidR="00783AFD" w:rsidRPr="0032692F" w:rsidRDefault="00783AFD" w:rsidP="00052432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wysokości minimalnego wynagrodzenia za pracę ustalonego na podstawie art. 2 ust. 3– 5 ustawy z dnia 10 października 2002 r. o minimalnym wynagrodzeniu za pracę,</w:t>
      </w:r>
    </w:p>
    <w:p w:rsidR="00783AFD" w:rsidRPr="0032692F" w:rsidRDefault="00783AFD" w:rsidP="00052432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zasad podlegania ubezpieczeniom społecznym lub ubezpieczeniu zdrowotnemu lub wysokości stawki składki na ubezpieczenie społeczne lub zdrowotne, </w:t>
      </w:r>
    </w:p>
    <w:p w:rsidR="00783AFD" w:rsidRPr="0032692F" w:rsidRDefault="00783AFD" w:rsidP="00052432">
      <w:pPr>
        <w:pStyle w:val="Akapitzlist"/>
        <w:numPr>
          <w:ilvl w:val="0"/>
          <w:numId w:val="21"/>
        </w:numPr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Zamawiającemu przysługuje możliwość korzystania z programów rabatowych oferowanych przez Wykonawcę w toku realizowanej Umowy.</w:t>
      </w:r>
    </w:p>
    <w:p w:rsidR="00783AFD" w:rsidRPr="0032692F" w:rsidRDefault="00783AFD" w:rsidP="00052432">
      <w:pPr>
        <w:numPr>
          <w:ilvl w:val="0"/>
          <w:numId w:val="21"/>
        </w:numPr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Zamawiający zastrzega sobie prawo zmiany treści umowy w stosunku do treści oferty w zakresie rezygnacji ze świadczenia usługi w obrębie świadczenia usług telefonicznych lub internetowych  jednego bądź kilku numerów w przypadku następujących okoliczności:</w:t>
      </w:r>
    </w:p>
    <w:p w:rsidR="00783AFD" w:rsidRPr="0032692F" w:rsidRDefault="00783AFD" w:rsidP="00052432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konieczności redukcji wydatków Zamawiającego/ Płatników,</w:t>
      </w:r>
    </w:p>
    <w:p w:rsidR="00783AFD" w:rsidRPr="0032692F" w:rsidRDefault="00783AFD" w:rsidP="00052432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wystąpienia okoliczności powodujących, iż korzystanie z danego numeru lub numerów jest znikome lub zbędne dla Zamawiającego.</w:t>
      </w:r>
    </w:p>
    <w:p w:rsidR="00783AFD" w:rsidRPr="0032692F" w:rsidRDefault="00783AFD" w:rsidP="00052432">
      <w:pPr>
        <w:numPr>
          <w:ilvl w:val="0"/>
          <w:numId w:val="21"/>
        </w:numPr>
        <w:tabs>
          <w:tab w:val="left" w:pos="0"/>
        </w:tabs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Zamawiający zastrzega sobie prawo zmiany treści umowy w stosunku do treści oferty w przypadku pojawienia się okoliczności administracyjnych, technicznych lub ekonomicznych uzasadniających  przeniesienie lokalizacji świadczenia usługi w ramach jednostek organizacyjnych Zamawiającego.</w:t>
      </w:r>
    </w:p>
    <w:p w:rsidR="00783AFD" w:rsidRPr="0032692F" w:rsidRDefault="00783AFD" w:rsidP="00052432">
      <w:pPr>
        <w:numPr>
          <w:ilvl w:val="0"/>
          <w:numId w:val="21"/>
        </w:numPr>
        <w:tabs>
          <w:tab w:val="left" w:pos="0"/>
        </w:tabs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Zmianę może zainicjować Zamawiający albo Wykonawca. W tym celu należy złożyć pisemny wniosek w sprawie proponowanej zmiany do drugiej Strony. Wniosek musi zawierać w szczególności opis oraz uzasadnienie zmiany. </w:t>
      </w:r>
    </w:p>
    <w:p w:rsidR="00783AFD" w:rsidRPr="0032692F" w:rsidRDefault="00783AFD" w:rsidP="00052432">
      <w:pPr>
        <w:numPr>
          <w:ilvl w:val="0"/>
          <w:numId w:val="21"/>
        </w:numPr>
        <w:tabs>
          <w:tab w:val="left" w:pos="0"/>
        </w:tabs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Zamawiający dopuszcza również możliwości dokonania zmiany treści Umowy w przypadku powstania rozbieżności lub niejasności w rozumieniu pojęć użytych w Umowie, których nie będzie można usunąć w inny sposób niż dokonanie zmiany jej treści, a zmiana będzie umożliwiać usunięcie rozbieżności i doprecyzowanie Umowy w celu jednoznacznej interpretacji jej zapisów przez Strony.</w:t>
      </w:r>
    </w:p>
    <w:p w:rsidR="00783AFD" w:rsidRPr="0032692F" w:rsidRDefault="00783AFD" w:rsidP="00052432">
      <w:pPr>
        <w:numPr>
          <w:ilvl w:val="0"/>
          <w:numId w:val="21"/>
        </w:numPr>
        <w:tabs>
          <w:tab w:val="left" w:pos="0"/>
        </w:tabs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Zamawiający dopuszcza zmiany postanowień zawartej Umowy, które dotyczą dodatkowych dostaw lub usług od dotychczasowego Wykonawcy, nieobjętych zamówieniem podstawowym, o ile stały się niezbędne i zostały spełnione łącznie następujące warunki:</w:t>
      </w:r>
    </w:p>
    <w:p w:rsidR="00783AFD" w:rsidRPr="0032692F" w:rsidRDefault="00783AFD" w:rsidP="00052432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lastRenderedPageBreak/>
        <w:t>zmiana Wykonawcy nie może zostać dokonana z powodów ekonomicznych lub technicznych, w szczególności dotyczących zamienności lub interoperacyjności sprzętu, usług lub instalacji, zamówieniowych w ramach zamówienia podstawowego,</w:t>
      </w:r>
    </w:p>
    <w:p w:rsidR="00783AFD" w:rsidRPr="0032692F" w:rsidRDefault="00783AFD" w:rsidP="00052432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zmiana Wykonawcy spowodowałaby istotną niedogodność lub znaczne zwiększenie kosztów dla Zamawiającego,</w:t>
      </w:r>
    </w:p>
    <w:p w:rsidR="00783AFD" w:rsidRPr="0032692F" w:rsidRDefault="00783AFD" w:rsidP="00052432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wartość każdej kolejnej zmiany nie przekracza 50 % wartości zamówienia określonej pierwotnie w umowie. </w:t>
      </w:r>
    </w:p>
    <w:p w:rsidR="00783AFD" w:rsidRPr="0032692F" w:rsidRDefault="00783AFD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10</w:t>
      </w:r>
    </w:p>
    <w:p w:rsidR="0039378C" w:rsidRPr="0032692F" w:rsidRDefault="0039378C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 razie zaistnienia istotnej okoliczności powodującej, że wykonanie Umowy nie leży w interesie publicznym, czego nie można było przewidzieć w chwili zawierania Umowy, Zamawiający może odstąpić od Umowy w terminie 30 dni od powzięcia wiadomości o tych okolicznościach. W powyższym przypadku, Wykonawca może żądać jedynie wynagrodzenia należnego z tytułu wykonania części Umowy.</w:t>
      </w:r>
    </w:p>
    <w:p w:rsidR="00AF4A99" w:rsidRPr="0032692F" w:rsidRDefault="00AF4A99" w:rsidP="0039378C">
      <w:pPr>
        <w:jc w:val="center"/>
        <w:rPr>
          <w:rFonts w:ascii="Arial Narrow" w:hAnsi="Arial Narrow"/>
          <w:b/>
        </w:rPr>
      </w:pPr>
    </w:p>
    <w:p w:rsidR="0039378C" w:rsidRPr="0032692F" w:rsidRDefault="00783AFD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11</w:t>
      </w:r>
    </w:p>
    <w:p w:rsidR="00783AFD" w:rsidRPr="0032692F" w:rsidRDefault="00755FF8" w:rsidP="0005243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</w:t>
      </w:r>
      <w:r w:rsidR="00783AFD" w:rsidRPr="0032692F">
        <w:rPr>
          <w:rFonts w:ascii="Arial Narrow" w:hAnsi="Arial Narrow"/>
        </w:rPr>
        <w:t>uregulowanych zastosowanie mają przepisy Kodeksu cywilnego, ustawy prawo zamówień publicznych, Prawa telekomunikacyjnego wraz z wydanymi do nich aktami wykonawczymi oraz postanowienia Regulaminu świadczenia usług telekomunikacyjnych Wykonawcy, w zakresie w jakim nie są sprzeczne z niniejszą umową, postanowieniami SWZ  oraz Opisem przedmiotu zamówienia stanowiącym załącznik nr 1 do umowy.</w:t>
      </w:r>
    </w:p>
    <w:p w:rsidR="0039378C" w:rsidRPr="0032692F" w:rsidRDefault="00783AFD" w:rsidP="0005243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Zapisy niniejszej umowy wraz z jej integralnymi częściami są nadrzędne w stosunku do Regulaminu świadczenia usług telekomunikacyjnych</w:t>
      </w:r>
      <w:r w:rsidR="008E0E62" w:rsidRPr="0032692F">
        <w:rPr>
          <w:rFonts w:ascii="Arial Narrow" w:hAnsi="Arial Narrow"/>
        </w:rPr>
        <w:t>.</w:t>
      </w:r>
    </w:p>
    <w:p w:rsidR="0039378C" w:rsidRPr="0032692F" w:rsidRDefault="0039378C" w:rsidP="0039378C">
      <w:pPr>
        <w:jc w:val="center"/>
        <w:rPr>
          <w:rFonts w:ascii="Arial Narrow" w:hAnsi="Arial Narrow"/>
          <w:b/>
        </w:rPr>
      </w:pPr>
    </w:p>
    <w:p w:rsidR="0039378C" w:rsidRPr="0032692F" w:rsidRDefault="00783AFD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12</w:t>
      </w:r>
    </w:p>
    <w:p w:rsidR="0039378C" w:rsidRPr="0032692F" w:rsidRDefault="0039378C" w:rsidP="0039378C">
      <w:pPr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Właściwym do rozpoznania sporów wynikłych na tle realizacji niniejszej Umowy jest sąd powszechny właściwy miejscowo dla siedziby Zamawiającego.</w:t>
      </w:r>
    </w:p>
    <w:p w:rsidR="00010D36" w:rsidRDefault="00010D36" w:rsidP="00783AF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10D36" w:rsidRPr="00F97923" w:rsidRDefault="00010D36" w:rsidP="00F97923">
      <w:pPr>
        <w:jc w:val="center"/>
        <w:rPr>
          <w:rFonts w:ascii="Arial Narrow" w:hAnsi="Arial Narrow"/>
          <w:b/>
        </w:rPr>
      </w:pPr>
      <w:r w:rsidRPr="00F97923">
        <w:rPr>
          <w:rFonts w:ascii="Arial Narrow" w:hAnsi="Arial Narrow"/>
          <w:b/>
        </w:rPr>
        <w:t>§ 13</w:t>
      </w:r>
    </w:p>
    <w:p w:rsidR="00010D36" w:rsidRPr="00010D36" w:rsidRDefault="00010D36" w:rsidP="00010D36">
      <w:pPr>
        <w:jc w:val="center"/>
        <w:rPr>
          <w:rFonts w:ascii="Arial Narrow" w:hAnsi="Arial Narrow"/>
        </w:rPr>
      </w:pPr>
      <w:r w:rsidRPr="00010D36">
        <w:rPr>
          <w:rFonts w:ascii="Arial Narrow" w:hAnsi="Arial Narrow"/>
        </w:rPr>
        <w:t>Ochrona danych osobowych (RODO)</w:t>
      </w:r>
    </w:p>
    <w:p w:rsidR="00010D36" w:rsidRPr="00010D36" w:rsidRDefault="00010D36" w:rsidP="00EE2CAE">
      <w:pPr>
        <w:pStyle w:val="Standard"/>
        <w:numPr>
          <w:ilvl w:val="0"/>
          <w:numId w:val="26"/>
        </w:numPr>
        <w:ind w:left="426"/>
        <w:jc w:val="both"/>
        <w:rPr>
          <w:rFonts w:ascii="Arial Narrow" w:hAnsi="Arial Narrow"/>
          <w:color w:val="000000"/>
        </w:rPr>
      </w:pPr>
      <w:r w:rsidRPr="00010D36">
        <w:rPr>
          <w:rFonts w:ascii="Arial Narrow" w:hAnsi="Arial Narrow"/>
          <w:color w:val="000000"/>
        </w:rPr>
        <w:t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(Dz.</w:t>
      </w:r>
      <w:r w:rsidR="00EB4473">
        <w:rPr>
          <w:rFonts w:ascii="Arial Narrow" w:hAnsi="Arial Narrow"/>
          <w:color w:val="000000"/>
        </w:rPr>
        <w:t xml:space="preserve"> </w:t>
      </w:r>
      <w:r w:rsidRPr="00010D36">
        <w:rPr>
          <w:rFonts w:ascii="Arial Narrow" w:hAnsi="Arial Narrow"/>
          <w:color w:val="000000"/>
        </w:rPr>
        <w:t>Urz. UE L 2016, Nr 119, s. 1), zwanego dalej "RODO", w odniesieniu do danych osobowych, przetwarzanych na potrzeby realizacji Przedmiotu umowy.</w:t>
      </w:r>
    </w:p>
    <w:p w:rsidR="00010D36" w:rsidRPr="00010D36" w:rsidRDefault="00010D36" w:rsidP="00EE2CAE">
      <w:pPr>
        <w:pStyle w:val="Standard"/>
        <w:numPr>
          <w:ilvl w:val="0"/>
          <w:numId w:val="26"/>
        </w:numPr>
        <w:ind w:left="426"/>
        <w:jc w:val="both"/>
        <w:rPr>
          <w:rFonts w:ascii="Arial Narrow" w:hAnsi="Arial Narrow"/>
          <w:color w:val="000000"/>
        </w:rPr>
      </w:pPr>
      <w:r w:rsidRPr="00010D36">
        <w:rPr>
          <w:rFonts w:ascii="Arial Narrow" w:hAnsi="Arial Narrow"/>
          <w:color w:val="000000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:rsidR="00010D36" w:rsidRPr="00010D36" w:rsidRDefault="00010D36" w:rsidP="00EE2CAE">
      <w:pPr>
        <w:pStyle w:val="Standard"/>
        <w:numPr>
          <w:ilvl w:val="0"/>
          <w:numId w:val="26"/>
        </w:numPr>
        <w:ind w:left="426"/>
        <w:jc w:val="both"/>
        <w:rPr>
          <w:rFonts w:ascii="Arial Narrow" w:hAnsi="Arial Narrow"/>
          <w:color w:val="000000"/>
        </w:rPr>
      </w:pPr>
      <w:r w:rsidRPr="00010D36">
        <w:rPr>
          <w:rFonts w:ascii="Arial Narrow" w:hAnsi="Arial Narrow"/>
          <w:color w:val="000000"/>
        </w:rPr>
        <w:t>Każda ze stron umowy oświadcza ponadto, że:</w:t>
      </w:r>
    </w:p>
    <w:p w:rsidR="00010D36" w:rsidRPr="00010D36" w:rsidRDefault="00010D36" w:rsidP="00EE2CAE">
      <w:pPr>
        <w:pStyle w:val="Standard"/>
        <w:numPr>
          <w:ilvl w:val="0"/>
          <w:numId w:val="27"/>
        </w:numPr>
        <w:jc w:val="both"/>
        <w:rPr>
          <w:rFonts w:ascii="Arial Narrow" w:hAnsi="Arial Narrow"/>
          <w:color w:val="000000"/>
        </w:rPr>
      </w:pPr>
      <w:r w:rsidRPr="00010D36">
        <w:rPr>
          <w:rFonts w:ascii="Arial Narrow" w:hAnsi="Arial Narrow"/>
          <w:color w:val="000000"/>
        </w:rPr>
        <w:t xml:space="preserve">dane osobowe, otrzymane od drugiej strony umowy będą przetwarzane </w:t>
      </w:r>
      <w:r w:rsidRPr="00010D36">
        <w:rPr>
          <w:rFonts w:ascii="Arial Narrow" w:hAnsi="Arial Narrow"/>
          <w:color w:val="000000"/>
        </w:rPr>
        <w:br/>
        <w:t>w celu realizacji Przedmiotu niniejszej umowy oraz zgodnie z wymogami prawa;</w:t>
      </w:r>
    </w:p>
    <w:p w:rsidR="00010D36" w:rsidRPr="00010D36" w:rsidRDefault="00010D36" w:rsidP="00EE2CAE">
      <w:pPr>
        <w:pStyle w:val="Standard"/>
        <w:numPr>
          <w:ilvl w:val="0"/>
          <w:numId w:val="27"/>
        </w:numPr>
        <w:jc w:val="both"/>
        <w:rPr>
          <w:rFonts w:ascii="Arial Narrow" w:hAnsi="Arial Narrow"/>
          <w:color w:val="000000"/>
        </w:rPr>
      </w:pPr>
      <w:r w:rsidRPr="00010D36">
        <w:rPr>
          <w:rFonts w:ascii="Arial Narrow" w:hAnsi="Arial Narrow"/>
          <w:color w:val="000000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:rsidR="00010D36" w:rsidRPr="00CC2A14" w:rsidRDefault="00010D36" w:rsidP="00EE2CAE">
      <w:pPr>
        <w:pStyle w:val="Standard"/>
        <w:numPr>
          <w:ilvl w:val="0"/>
          <w:numId w:val="27"/>
        </w:numPr>
        <w:jc w:val="both"/>
        <w:rPr>
          <w:rFonts w:ascii="Arial Narrow" w:hAnsi="Arial Narrow"/>
        </w:rPr>
      </w:pPr>
      <w:r w:rsidRPr="00010D36">
        <w:rPr>
          <w:rFonts w:ascii="Arial Narrow" w:hAnsi="Arial Narrow"/>
          <w:color w:val="000000"/>
        </w:rPr>
        <w:lastRenderedPageBreak/>
        <w:t xml:space="preserve">wykonuje we własnym zakresie względem osób, których dane osobowe będą przetwarzane w ramach realizacji przedmiotu niniejszej umowy obowiązki </w:t>
      </w:r>
      <w:r w:rsidRPr="00CC2A14">
        <w:rPr>
          <w:rFonts w:ascii="Arial Narrow" w:hAnsi="Arial Narrow"/>
        </w:rPr>
        <w:t xml:space="preserve">informacyjne, wynikające z art. 13 i 14 RODO. </w:t>
      </w:r>
    </w:p>
    <w:p w:rsidR="00010D36" w:rsidRPr="00CC2A14" w:rsidRDefault="00010D36" w:rsidP="00EE2CAE">
      <w:pPr>
        <w:pStyle w:val="Standard"/>
        <w:numPr>
          <w:ilvl w:val="0"/>
          <w:numId w:val="26"/>
        </w:numPr>
        <w:ind w:left="426"/>
        <w:jc w:val="both"/>
        <w:rPr>
          <w:rFonts w:ascii="Arial Narrow" w:hAnsi="Arial Narrow"/>
        </w:rPr>
      </w:pPr>
      <w:r w:rsidRPr="00CC2A14">
        <w:rPr>
          <w:rFonts w:ascii="Arial Narrow" w:hAnsi="Arial Narrow"/>
        </w:rPr>
        <w:t>Istotne informacje o zasadach przetwarzania przez stronę</w:t>
      </w:r>
      <w:r w:rsidR="00EE2CAE">
        <w:rPr>
          <w:rFonts w:ascii="Arial Narrow" w:hAnsi="Arial Narrow"/>
        </w:rPr>
        <w:t xml:space="preserve"> umowy danych osobowych osób, o </w:t>
      </w:r>
      <w:r w:rsidRPr="00CC2A14">
        <w:rPr>
          <w:rFonts w:ascii="Arial Narrow" w:hAnsi="Arial Narrow"/>
        </w:rPr>
        <w:t>których mowa w ust. 2, oraz o przysługujących tym osobom prawach w związku z przetwarzaniem ich danych osobowych, dostępne są na stronie internetowej Zamawiającego: https://bip.powiatkrosnienski.pl/147/RODO/</w:t>
      </w:r>
      <w:r w:rsidR="00EE2CAE">
        <w:rPr>
          <w:rFonts w:ascii="Arial Narrow" w:hAnsi="Arial Narrow"/>
        </w:rPr>
        <w:t>.</w:t>
      </w:r>
    </w:p>
    <w:p w:rsidR="00010D36" w:rsidRPr="00CC2A14" w:rsidRDefault="00010D36" w:rsidP="00EE2CAE">
      <w:pPr>
        <w:pStyle w:val="Standard"/>
        <w:numPr>
          <w:ilvl w:val="0"/>
          <w:numId w:val="26"/>
        </w:numPr>
        <w:ind w:left="426"/>
        <w:jc w:val="both"/>
        <w:rPr>
          <w:rFonts w:ascii="Arial Narrow" w:hAnsi="Arial Narrow"/>
        </w:rPr>
      </w:pPr>
      <w:r w:rsidRPr="00CC2A14">
        <w:rPr>
          <w:rFonts w:ascii="Arial Narrow" w:hAnsi="Arial Narrow"/>
        </w:rPr>
        <w:t>Wykonawca w związku z wykonywaniem umowy zobowiązuje się do:</w:t>
      </w:r>
    </w:p>
    <w:p w:rsidR="00010D36" w:rsidRPr="00CC2A14" w:rsidRDefault="00010D36" w:rsidP="00EE2CAE">
      <w:pPr>
        <w:pStyle w:val="Standard"/>
        <w:numPr>
          <w:ilvl w:val="0"/>
          <w:numId w:val="29"/>
        </w:numPr>
        <w:jc w:val="both"/>
        <w:rPr>
          <w:rFonts w:ascii="Arial Narrow" w:hAnsi="Arial Narrow"/>
        </w:rPr>
      </w:pPr>
      <w:r w:rsidRPr="00CC2A14">
        <w:rPr>
          <w:rFonts w:ascii="Arial Narrow" w:hAnsi="Arial Narrow"/>
        </w:rP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010D36" w:rsidRPr="00CC2A14" w:rsidRDefault="00010D36" w:rsidP="00EE2CAE">
      <w:pPr>
        <w:pStyle w:val="Standard"/>
        <w:numPr>
          <w:ilvl w:val="0"/>
          <w:numId w:val="29"/>
        </w:numPr>
        <w:jc w:val="both"/>
        <w:rPr>
          <w:rFonts w:ascii="Arial Narrow" w:hAnsi="Arial Narrow"/>
        </w:rPr>
      </w:pPr>
      <w:r w:rsidRPr="00CC2A14">
        <w:rPr>
          <w:rFonts w:ascii="Arial Narrow" w:hAnsi="Arial Narrow"/>
        </w:rPr>
        <w:t>wykorzystania informacji jedynie w celach określonych ustaleniami umowy oraz wynikającymi z uregulowań prawnych obowiązujących w Polsce i Unii Europejskiej,</w:t>
      </w:r>
    </w:p>
    <w:p w:rsidR="00010D36" w:rsidRPr="00010D36" w:rsidRDefault="00010D36" w:rsidP="00EE2CAE">
      <w:pPr>
        <w:pStyle w:val="Standard"/>
        <w:numPr>
          <w:ilvl w:val="0"/>
          <w:numId w:val="29"/>
        </w:numPr>
        <w:jc w:val="both"/>
        <w:rPr>
          <w:rFonts w:ascii="Arial Narrow" w:hAnsi="Arial Narrow"/>
          <w:color w:val="000000"/>
        </w:rPr>
      </w:pPr>
      <w:r w:rsidRPr="00CC2A14">
        <w:rPr>
          <w:rFonts w:ascii="Arial Narrow" w:hAnsi="Arial Narrow"/>
        </w:rPr>
        <w:t xml:space="preserve">nie kopiowania, nie powielania ani w jakikolwiek inny sposób nie rozpowszechniania jakiejkolwiek części określonych informacji z wyjątkiem uzasadnionej potrzeby do celów związanych z realizacją umowy po uprzednim uzyskaniu pisemnej zgody od Zamawiającego, której </w:t>
      </w:r>
      <w:r w:rsidRPr="00010D36">
        <w:rPr>
          <w:rFonts w:ascii="Arial Narrow" w:hAnsi="Arial Narrow"/>
          <w:color w:val="000000"/>
        </w:rPr>
        <w:t>informacja lub źródło informacji dotyczy.</w:t>
      </w:r>
    </w:p>
    <w:p w:rsidR="0039378C" w:rsidRPr="0032692F" w:rsidRDefault="0039378C" w:rsidP="0039378C">
      <w:pPr>
        <w:jc w:val="center"/>
        <w:rPr>
          <w:rFonts w:ascii="Arial Narrow" w:hAnsi="Arial Narrow"/>
          <w:b/>
        </w:rPr>
      </w:pPr>
    </w:p>
    <w:p w:rsidR="0039378C" w:rsidRPr="0032692F" w:rsidRDefault="00783AFD" w:rsidP="0039378C">
      <w:pPr>
        <w:jc w:val="center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>§ 14</w:t>
      </w:r>
    </w:p>
    <w:p w:rsidR="0039378C" w:rsidRPr="0032692F" w:rsidRDefault="0039378C" w:rsidP="00052432">
      <w:pPr>
        <w:numPr>
          <w:ilvl w:val="0"/>
          <w:numId w:val="4"/>
        </w:numPr>
        <w:tabs>
          <w:tab w:val="left" w:pos="360"/>
        </w:tabs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Umowę sporządzono w trzech jednobrzmiących egzemplarzach, w tym jeden egzemplarz otrzymuje Wykonawca i dwa egzemplarze otrzymuje Zamawiający.</w:t>
      </w:r>
    </w:p>
    <w:p w:rsidR="0039378C" w:rsidRPr="0032692F" w:rsidRDefault="0039378C" w:rsidP="00052432">
      <w:pPr>
        <w:numPr>
          <w:ilvl w:val="0"/>
          <w:numId w:val="4"/>
        </w:numPr>
        <w:tabs>
          <w:tab w:val="left" w:pos="360"/>
        </w:tabs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>Integralne części Umowy stanowią następujące Załączniki:</w:t>
      </w:r>
    </w:p>
    <w:p w:rsidR="0039378C" w:rsidRPr="0032692F" w:rsidRDefault="0039378C" w:rsidP="007A12BD">
      <w:pPr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Załącznik nr 1 </w:t>
      </w:r>
      <w:r w:rsidR="002036E3" w:rsidRPr="0032692F">
        <w:rPr>
          <w:rFonts w:ascii="Arial Narrow" w:hAnsi="Arial Narrow"/>
        </w:rPr>
        <w:t>–</w:t>
      </w:r>
      <w:r w:rsidRPr="0032692F">
        <w:rPr>
          <w:rFonts w:ascii="Arial Narrow" w:hAnsi="Arial Narrow"/>
        </w:rPr>
        <w:t xml:space="preserve"> </w:t>
      </w:r>
      <w:r w:rsidR="002036E3" w:rsidRPr="0032692F">
        <w:rPr>
          <w:rFonts w:ascii="Arial Narrow" w:hAnsi="Arial Narrow"/>
        </w:rPr>
        <w:t>Opis przedmiotu zamówienia</w:t>
      </w:r>
      <w:r w:rsidRPr="0032692F">
        <w:rPr>
          <w:rFonts w:ascii="Arial Narrow" w:hAnsi="Arial Narrow"/>
        </w:rPr>
        <w:t xml:space="preserve"> </w:t>
      </w:r>
    </w:p>
    <w:p w:rsidR="0039378C" w:rsidRPr="0032692F" w:rsidRDefault="00213FBE" w:rsidP="007A12BD">
      <w:pPr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Załącznik nr 2 </w:t>
      </w:r>
      <w:r w:rsidR="002036E3" w:rsidRPr="0032692F">
        <w:rPr>
          <w:rFonts w:ascii="Arial Narrow" w:hAnsi="Arial Narrow"/>
        </w:rPr>
        <w:t>–</w:t>
      </w:r>
      <w:r w:rsidRPr="0032692F">
        <w:rPr>
          <w:rFonts w:ascii="Arial Narrow" w:hAnsi="Arial Narrow"/>
        </w:rPr>
        <w:t xml:space="preserve"> </w:t>
      </w:r>
      <w:r w:rsidR="002036E3" w:rsidRPr="0032692F">
        <w:rPr>
          <w:rFonts w:ascii="Arial Narrow" w:hAnsi="Arial Narrow"/>
        </w:rPr>
        <w:t>Formularz ofertowy Wykonawcy</w:t>
      </w:r>
      <w:r w:rsidR="0039378C" w:rsidRPr="0032692F">
        <w:rPr>
          <w:rFonts w:ascii="Arial Narrow" w:hAnsi="Arial Narrow"/>
        </w:rPr>
        <w:t>.</w:t>
      </w:r>
    </w:p>
    <w:p w:rsidR="0039378C" w:rsidRPr="0032692F" w:rsidRDefault="0039378C" w:rsidP="007A12BD">
      <w:pPr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Załącznik nr 3 </w:t>
      </w:r>
      <w:r w:rsidR="001C62BB" w:rsidRPr="0032692F">
        <w:rPr>
          <w:rFonts w:ascii="Arial Narrow" w:hAnsi="Arial Narrow"/>
        </w:rPr>
        <w:t>–</w:t>
      </w:r>
      <w:r w:rsidRPr="0032692F">
        <w:rPr>
          <w:rFonts w:ascii="Arial Narrow" w:hAnsi="Arial Narrow"/>
        </w:rPr>
        <w:t xml:space="preserve"> Regulaminy świadczenia usług telekomun</w:t>
      </w:r>
      <w:r w:rsidR="001C62BB" w:rsidRPr="0032692F">
        <w:rPr>
          <w:rFonts w:ascii="Arial Narrow" w:hAnsi="Arial Narrow"/>
        </w:rPr>
        <w:t>i</w:t>
      </w:r>
      <w:r w:rsidRPr="0032692F">
        <w:rPr>
          <w:rFonts w:ascii="Arial Narrow" w:hAnsi="Arial Narrow"/>
        </w:rPr>
        <w:t>kacyjnych Wykonawcy.</w:t>
      </w:r>
    </w:p>
    <w:p w:rsidR="0039378C" w:rsidRPr="0032692F" w:rsidRDefault="0039378C" w:rsidP="007A12BD">
      <w:pPr>
        <w:ind w:left="426"/>
        <w:jc w:val="both"/>
        <w:rPr>
          <w:rFonts w:ascii="Arial Narrow" w:hAnsi="Arial Narrow"/>
        </w:rPr>
      </w:pPr>
      <w:r w:rsidRPr="0032692F">
        <w:rPr>
          <w:rFonts w:ascii="Arial Narrow" w:hAnsi="Arial Narrow"/>
        </w:rPr>
        <w:t xml:space="preserve">Załącznik nr 4 </w:t>
      </w:r>
      <w:r w:rsidR="001C62BB" w:rsidRPr="0032692F">
        <w:rPr>
          <w:rFonts w:ascii="Arial Narrow" w:hAnsi="Arial Narrow"/>
        </w:rPr>
        <w:t>–</w:t>
      </w:r>
      <w:r w:rsidRPr="0032692F">
        <w:rPr>
          <w:rFonts w:ascii="Arial Narrow" w:hAnsi="Arial Narrow"/>
        </w:rPr>
        <w:t xml:space="preserve"> Cennik usług realizowanych w ramach zamówienia przez Wykonawcę.</w:t>
      </w:r>
    </w:p>
    <w:p w:rsidR="0039378C" w:rsidRPr="0032692F" w:rsidRDefault="0039378C" w:rsidP="0039378C">
      <w:pPr>
        <w:jc w:val="both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 xml:space="preserve">        </w:t>
      </w:r>
      <w:r w:rsidRPr="0032692F">
        <w:rPr>
          <w:rFonts w:ascii="Arial Narrow" w:hAnsi="Arial Narrow"/>
          <w:b/>
        </w:rPr>
        <w:tab/>
      </w:r>
      <w:r w:rsidRPr="0032692F">
        <w:rPr>
          <w:rFonts w:ascii="Arial Narrow" w:hAnsi="Arial Narrow"/>
          <w:b/>
        </w:rPr>
        <w:tab/>
      </w:r>
      <w:r w:rsidRPr="0032692F">
        <w:rPr>
          <w:rFonts w:ascii="Arial Narrow" w:hAnsi="Arial Narrow"/>
          <w:b/>
        </w:rPr>
        <w:tab/>
      </w:r>
    </w:p>
    <w:p w:rsidR="007A12BD" w:rsidRPr="0032692F" w:rsidRDefault="007A12BD" w:rsidP="0039378C">
      <w:pPr>
        <w:jc w:val="both"/>
        <w:rPr>
          <w:rFonts w:ascii="Arial Narrow" w:hAnsi="Arial Narrow"/>
          <w:b/>
        </w:rPr>
      </w:pPr>
    </w:p>
    <w:p w:rsidR="007A12BD" w:rsidRPr="0032692F" w:rsidRDefault="007A12BD" w:rsidP="0039378C">
      <w:pPr>
        <w:jc w:val="both"/>
        <w:rPr>
          <w:rFonts w:ascii="Arial Narrow" w:hAnsi="Arial Narrow"/>
          <w:b/>
        </w:rPr>
      </w:pPr>
    </w:p>
    <w:p w:rsidR="007A12BD" w:rsidRPr="0032692F" w:rsidRDefault="007A12BD" w:rsidP="0039378C">
      <w:pPr>
        <w:jc w:val="both"/>
        <w:rPr>
          <w:rFonts w:ascii="Arial Narrow" w:hAnsi="Arial Narrow"/>
          <w:b/>
        </w:rPr>
      </w:pPr>
    </w:p>
    <w:p w:rsidR="0039378C" w:rsidRPr="0032692F" w:rsidRDefault="0039378C" w:rsidP="007A12BD">
      <w:pPr>
        <w:jc w:val="both"/>
        <w:rPr>
          <w:rFonts w:ascii="Arial Narrow" w:hAnsi="Arial Narrow"/>
          <w:b/>
        </w:rPr>
      </w:pPr>
      <w:r w:rsidRPr="0032692F">
        <w:rPr>
          <w:rFonts w:ascii="Arial Narrow" w:hAnsi="Arial Narrow"/>
          <w:b/>
        </w:rPr>
        <w:t xml:space="preserve"> </w:t>
      </w:r>
      <w:r w:rsidR="007A12BD" w:rsidRPr="0032692F">
        <w:rPr>
          <w:rFonts w:ascii="Arial Narrow" w:hAnsi="Arial Narrow"/>
          <w:b/>
        </w:rPr>
        <w:t xml:space="preserve">   </w:t>
      </w:r>
      <w:r w:rsidRPr="0032692F">
        <w:rPr>
          <w:rFonts w:ascii="Arial Narrow" w:hAnsi="Arial Narrow"/>
          <w:b/>
        </w:rPr>
        <w:t>Zamawiający</w:t>
      </w:r>
      <w:r w:rsidRPr="0032692F">
        <w:rPr>
          <w:rFonts w:ascii="Arial Narrow" w:hAnsi="Arial Narrow"/>
          <w:b/>
        </w:rPr>
        <w:tab/>
      </w:r>
      <w:r w:rsidRPr="0032692F">
        <w:rPr>
          <w:rFonts w:ascii="Arial Narrow" w:hAnsi="Arial Narrow"/>
          <w:b/>
        </w:rPr>
        <w:tab/>
      </w:r>
      <w:r w:rsidRPr="0032692F">
        <w:rPr>
          <w:rFonts w:ascii="Arial Narrow" w:hAnsi="Arial Narrow"/>
          <w:b/>
        </w:rPr>
        <w:tab/>
      </w:r>
      <w:r w:rsidRPr="0032692F">
        <w:rPr>
          <w:rFonts w:ascii="Arial Narrow" w:hAnsi="Arial Narrow"/>
          <w:b/>
        </w:rPr>
        <w:tab/>
      </w:r>
      <w:r w:rsidRPr="0032692F">
        <w:rPr>
          <w:rFonts w:ascii="Arial Narrow" w:hAnsi="Arial Narrow"/>
          <w:b/>
        </w:rPr>
        <w:tab/>
      </w:r>
      <w:r w:rsidR="007A12BD" w:rsidRPr="0032692F">
        <w:rPr>
          <w:rFonts w:ascii="Arial Narrow" w:hAnsi="Arial Narrow"/>
          <w:b/>
        </w:rPr>
        <w:tab/>
      </w:r>
      <w:r w:rsidRPr="0032692F">
        <w:rPr>
          <w:rFonts w:ascii="Arial Narrow" w:hAnsi="Arial Narrow"/>
          <w:b/>
        </w:rPr>
        <w:t>Wykonawca</w:t>
      </w:r>
    </w:p>
    <w:p w:rsidR="0039378C" w:rsidRPr="0032692F" w:rsidRDefault="0039378C" w:rsidP="0039378C">
      <w:pPr>
        <w:jc w:val="both"/>
        <w:rPr>
          <w:rFonts w:ascii="Arial Narrow" w:hAnsi="Arial Narrow"/>
          <w:i/>
        </w:rPr>
      </w:pPr>
    </w:p>
    <w:p w:rsidR="0039378C" w:rsidRPr="0032692F" w:rsidRDefault="0039378C" w:rsidP="0039378C">
      <w:pPr>
        <w:rPr>
          <w:rFonts w:ascii="Arial Narrow" w:hAnsi="Arial Narrow"/>
        </w:rPr>
      </w:pPr>
    </w:p>
    <w:p w:rsidR="0039378C" w:rsidRPr="0032692F" w:rsidRDefault="0039378C" w:rsidP="0039378C">
      <w:pPr>
        <w:rPr>
          <w:rFonts w:ascii="Arial Narrow" w:hAnsi="Arial Narrow"/>
        </w:rPr>
      </w:pPr>
    </w:p>
    <w:p w:rsidR="0039378C" w:rsidRPr="0032692F" w:rsidRDefault="0039378C" w:rsidP="0039378C">
      <w:pPr>
        <w:rPr>
          <w:rFonts w:ascii="Arial Narrow" w:hAnsi="Arial Narrow"/>
        </w:rPr>
      </w:pPr>
    </w:p>
    <w:p w:rsidR="0039378C" w:rsidRPr="0032692F" w:rsidRDefault="0039378C" w:rsidP="0039378C">
      <w:pPr>
        <w:rPr>
          <w:rFonts w:ascii="Arial Narrow" w:hAnsi="Arial Narrow"/>
        </w:rPr>
      </w:pPr>
    </w:p>
    <w:p w:rsidR="0039378C" w:rsidRPr="0032692F" w:rsidRDefault="0039378C" w:rsidP="0039378C">
      <w:pPr>
        <w:rPr>
          <w:rFonts w:ascii="Arial Narrow" w:hAnsi="Arial Narrow"/>
        </w:rPr>
      </w:pPr>
    </w:p>
    <w:p w:rsidR="0039378C" w:rsidRPr="0032692F" w:rsidRDefault="0039378C" w:rsidP="0039378C">
      <w:pPr>
        <w:rPr>
          <w:rFonts w:ascii="Arial Narrow" w:hAnsi="Arial Narrow"/>
        </w:rPr>
      </w:pPr>
    </w:p>
    <w:p w:rsidR="0039378C" w:rsidRPr="0032692F" w:rsidRDefault="0039378C" w:rsidP="0039378C">
      <w:pPr>
        <w:rPr>
          <w:rFonts w:ascii="Arial Narrow" w:hAnsi="Arial Narrow"/>
        </w:rPr>
      </w:pPr>
    </w:p>
    <w:p w:rsidR="0043092C" w:rsidRPr="0032692F" w:rsidRDefault="0043092C" w:rsidP="0039378C">
      <w:pPr>
        <w:rPr>
          <w:rFonts w:ascii="Arial Narrow" w:hAnsi="Arial Narrow"/>
        </w:rPr>
      </w:pPr>
    </w:p>
    <w:p w:rsidR="0043092C" w:rsidRPr="0032692F" w:rsidRDefault="0043092C" w:rsidP="0039378C">
      <w:pPr>
        <w:rPr>
          <w:rFonts w:ascii="Arial Narrow" w:hAnsi="Arial Narrow"/>
        </w:rPr>
      </w:pPr>
    </w:p>
    <w:p w:rsidR="0043092C" w:rsidRPr="0032692F" w:rsidRDefault="0043092C" w:rsidP="0039378C">
      <w:pPr>
        <w:rPr>
          <w:rFonts w:ascii="Arial Narrow" w:hAnsi="Arial Narrow"/>
        </w:rPr>
      </w:pPr>
    </w:p>
    <w:p w:rsidR="0043092C" w:rsidRPr="0032692F" w:rsidRDefault="0043092C" w:rsidP="0039378C">
      <w:pPr>
        <w:rPr>
          <w:rFonts w:ascii="Arial Narrow" w:hAnsi="Arial Narrow"/>
        </w:rPr>
      </w:pPr>
    </w:p>
    <w:p w:rsidR="0043092C" w:rsidRPr="0032692F" w:rsidRDefault="0043092C" w:rsidP="0039378C">
      <w:pPr>
        <w:rPr>
          <w:rFonts w:ascii="Arial Narrow" w:hAnsi="Arial Narrow"/>
        </w:rPr>
      </w:pPr>
    </w:p>
    <w:p w:rsidR="0043092C" w:rsidRPr="0032692F" w:rsidRDefault="0043092C" w:rsidP="0039378C">
      <w:pPr>
        <w:rPr>
          <w:rFonts w:ascii="Arial Narrow" w:hAnsi="Arial Narrow"/>
        </w:rPr>
      </w:pPr>
    </w:p>
    <w:p w:rsidR="0039378C" w:rsidRPr="0032692F" w:rsidRDefault="0039378C" w:rsidP="0039378C">
      <w:pPr>
        <w:spacing w:line="300" w:lineRule="exact"/>
        <w:jc w:val="both"/>
        <w:rPr>
          <w:rFonts w:ascii="Arial Narrow" w:hAnsi="Arial Narrow"/>
        </w:rPr>
      </w:pPr>
    </w:p>
    <w:p w:rsidR="0039378C" w:rsidRPr="0032692F" w:rsidRDefault="0039378C" w:rsidP="007A12BD">
      <w:pPr>
        <w:spacing w:line="300" w:lineRule="exact"/>
        <w:jc w:val="right"/>
        <w:rPr>
          <w:rFonts w:ascii="Arial Narrow" w:hAnsi="Arial Narrow"/>
          <w:b/>
        </w:rPr>
      </w:pPr>
      <w:r w:rsidRPr="0032692F">
        <w:rPr>
          <w:rFonts w:ascii="Arial Narrow" w:hAnsi="Arial Narrow"/>
        </w:rPr>
        <w:t> </w:t>
      </w:r>
    </w:p>
    <w:p w:rsidR="00EF6588" w:rsidRPr="0032692F" w:rsidRDefault="00EF6588">
      <w:pPr>
        <w:rPr>
          <w:rFonts w:ascii="Arial Narrow" w:hAnsi="Arial Narrow"/>
        </w:rPr>
      </w:pPr>
    </w:p>
    <w:sectPr w:rsidR="00EF6588" w:rsidRPr="0032692F" w:rsidSect="00EF658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88" w:rsidRDefault="00277F88" w:rsidP="002036E3">
      <w:r>
        <w:separator/>
      </w:r>
    </w:p>
  </w:endnote>
  <w:endnote w:type="continuationSeparator" w:id="0">
    <w:p w:rsidR="00277F88" w:rsidRDefault="00277F88" w:rsidP="0020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88" w:rsidRDefault="00277F88" w:rsidP="002036E3">
      <w:r>
        <w:separator/>
      </w:r>
    </w:p>
  </w:footnote>
  <w:footnote w:type="continuationSeparator" w:id="0">
    <w:p w:rsidR="00277F88" w:rsidRDefault="00277F88" w:rsidP="0020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E3" w:rsidRDefault="002036E3" w:rsidP="002036E3">
    <w:pPr>
      <w:pStyle w:val="Nagwek"/>
      <w:jc w:val="center"/>
    </w:pPr>
    <w: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790"/>
    <w:multiLevelType w:val="hybridMultilevel"/>
    <w:tmpl w:val="E1F4F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70CCC"/>
    <w:multiLevelType w:val="hybridMultilevel"/>
    <w:tmpl w:val="B7720C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2017"/>
    <w:multiLevelType w:val="hybridMultilevel"/>
    <w:tmpl w:val="8604A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1B4"/>
    <w:multiLevelType w:val="hybridMultilevel"/>
    <w:tmpl w:val="25C6A57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F4776"/>
    <w:multiLevelType w:val="hybridMultilevel"/>
    <w:tmpl w:val="69008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21D3"/>
    <w:multiLevelType w:val="hybridMultilevel"/>
    <w:tmpl w:val="AC4EB6BC"/>
    <w:lvl w:ilvl="0" w:tplc="28640F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7B74"/>
    <w:multiLevelType w:val="hybridMultilevel"/>
    <w:tmpl w:val="0AA2407A"/>
    <w:lvl w:ilvl="0" w:tplc="EECA74A6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51402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656C2"/>
    <w:multiLevelType w:val="hybridMultilevel"/>
    <w:tmpl w:val="D878F460"/>
    <w:lvl w:ilvl="0" w:tplc="95F6A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20A05"/>
    <w:multiLevelType w:val="hybridMultilevel"/>
    <w:tmpl w:val="B486F8EE"/>
    <w:lvl w:ilvl="0" w:tplc="74D23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C7166"/>
    <w:multiLevelType w:val="hybridMultilevel"/>
    <w:tmpl w:val="696494A6"/>
    <w:lvl w:ilvl="0" w:tplc="B636C1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82621"/>
    <w:multiLevelType w:val="hybridMultilevel"/>
    <w:tmpl w:val="A434DC28"/>
    <w:lvl w:ilvl="0" w:tplc="CACEC4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2637"/>
    <w:multiLevelType w:val="hybridMultilevel"/>
    <w:tmpl w:val="99388BF2"/>
    <w:lvl w:ilvl="0" w:tplc="A46C7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6035A"/>
    <w:multiLevelType w:val="hybridMultilevel"/>
    <w:tmpl w:val="F19EC5E2"/>
    <w:lvl w:ilvl="0" w:tplc="E6420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C02279"/>
    <w:multiLevelType w:val="hybridMultilevel"/>
    <w:tmpl w:val="5A2A90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D326A"/>
    <w:multiLevelType w:val="hybridMultilevel"/>
    <w:tmpl w:val="B7FCB0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B87696"/>
    <w:multiLevelType w:val="hybridMultilevel"/>
    <w:tmpl w:val="58A89D68"/>
    <w:lvl w:ilvl="0" w:tplc="05841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4C25F43"/>
    <w:multiLevelType w:val="hybridMultilevel"/>
    <w:tmpl w:val="B0EE1D0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C80C1D"/>
    <w:multiLevelType w:val="hybridMultilevel"/>
    <w:tmpl w:val="B430493E"/>
    <w:lvl w:ilvl="0" w:tplc="1F7E8C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B5549"/>
    <w:multiLevelType w:val="hybridMultilevel"/>
    <w:tmpl w:val="F624697A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C1CAB"/>
    <w:multiLevelType w:val="multilevel"/>
    <w:tmpl w:val="EC3444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tabs>
          <w:tab w:val="num" w:pos="747"/>
        </w:tabs>
        <w:ind w:left="747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21">
    <w:nsid w:val="60DF0336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520876"/>
    <w:multiLevelType w:val="hybridMultilevel"/>
    <w:tmpl w:val="889AF6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E6718D"/>
    <w:multiLevelType w:val="hybridMultilevel"/>
    <w:tmpl w:val="F97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05022"/>
    <w:multiLevelType w:val="hybridMultilevel"/>
    <w:tmpl w:val="01D20F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7BA6F5F"/>
    <w:multiLevelType w:val="hybridMultilevel"/>
    <w:tmpl w:val="B666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1164F"/>
    <w:multiLevelType w:val="hybridMultilevel"/>
    <w:tmpl w:val="ED3487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DD77140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3580D"/>
    <w:multiLevelType w:val="hybridMultilevel"/>
    <w:tmpl w:val="D5B04CBA"/>
    <w:lvl w:ilvl="0" w:tplc="E2B009B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17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6"/>
  </w:num>
  <w:num w:numId="15">
    <w:abstractNumId w:val="27"/>
  </w:num>
  <w:num w:numId="16">
    <w:abstractNumId w:val="21"/>
  </w:num>
  <w:num w:numId="17">
    <w:abstractNumId w:val="7"/>
  </w:num>
  <w:num w:numId="18">
    <w:abstractNumId w:val="28"/>
  </w:num>
  <w:num w:numId="19">
    <w:abstractNumId w:val="10"/>
  </w:num>
  <w:num w:numId="20">
    <w:abstractNumId w:val="22"/>
  </w:num>
  <w:num w:numId="21">
    <w:abstractNumId w:val="9"/>
  </w:num>
  <w:num w:numId="22">
    <w:abstractNumId w:val="23"/>
  </w:num>
  <w:num w:numId="23">
    <w:abstractNumId w:val="19"/>
  </w:num>
  <w:num w:numId="24">
    <w:abstractNumId w:val="24"/>
  </w:num>
  <w:num w:numId="25">
    <w:abstractNumId w:val="26"/>
  </w:num>
  <w:num w:numId="26">
    <w:abstractNumId w:val="11"/>
  </w:num>
  <w:num w:numId="27">
    <w:abstractNumId w:val="2"/>
  </w:num>
  <w:num w:numId="28">
    <w:abstractNumId w:val="25"/>
  </w:num>
  <w:num w:numId="29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78C"/>
    <w:rsid w:val="00010D36"/>
    <w:rsid w:val="00035375"/>
    <w:rsid w:val="0005182B"/>
    <w:rsid w:val="00052432"/>
    <w:rsid w:val="000B4C15"/>
    <w:rsid w:val="000B5F8C"/>
    <w:rsid w:val="000E19D7"/>
    <w:rsid w:val="000E52E7"/>
    <w:rsid w:val="000F3B94"/>
    <w:rsid w:val="00132F69"/>
    <w:rsid w:val="001B61AB"/>
    <w:rsid w:val="001C62BB"/>
    <w:rsid w:val="00202A6F"/>
    <w:rsid w:val="002036E3"/>
    <w:rsid w:val="00213FBE"/>
    <w:rsid w:val="00222061"/>
    <w:rsid w:val="00256E0A"/>
    <w:rsid w:val="00277F88"/>
    <w:rsid w:val="002B1DD0"/>
    <w:rsid w:val="0032692F"/>
    <w:rsid w:val="00367C9F"/>
    <w:rsid w:val="00382AE1"/>
    <w:rsid w:val="0039378C"/>
    <w:rsid w:val="003A5E07"/>
    <w:rsid w:val="003E5171"/>
    <w:rsid w:val="003E65BD"/>
    <w:rsid w:val="003F1A51"/>
    <w:rsid w:val="0043092C"/>
    <w:rsid w:val="00470B2B"/>
    <w:rsid w:val="00487749"/>
    <w:rsid w:val="00530344"/>
    <w:rsid w:val="005332AA"/>
    <w:rsid w:val="00533F55"/>
    <w:rsid w:val="005B6F7E"/>
    <w:rsid w:val="00696311"/>
    <w:rsid w:val="006C3F64"/>
    <w:rsid w:val="007249D7"/>
    <w:rsid w:val="00755FF8"/>
    <w:rsid w:val="00783AFD"/>
    <w:rsid w:val="00797DDF"/>
    <w:rsid w:val="007A12BD"/>
    <w:rsid w:val="008B210C"/>
    <w:rsid w:val="008E0E62"/>
    <w:rsid w:val="0090323B"/>
    <w:rsid w:val="0090507F"/>
    <w:rsid w:val="009738D2"/>
    <w:rsid w:val="009C68E4"/>
    <w:rsid w:val="00A377E3"/>
    <w:rsid w:val="00AB7D26"/>
    <w:rsid w:val="00AD658B"/>
    <w:rsid w:val="00AF4A99"/>
    <w:rsid w:val="00B90AC1"/>
    <w:rsid w:val="00CC1005"/>
    <w:rsid w:val="00CC2A14"/>
    <w:rsid w:val="00D73E67"/>
    <w:rsid w:val="00D84D68"/>
    <w:rsid w:val="00D9331B"/>
    <w:rsid w:val="00E71897"/>
    <w:rsid w:val="00EA590C"/>
    <w:rsid w:val="00EB4473"/>
    <w:rsid w:val="00ED7018"/>
    <w:rsid w:val="00EE2C9E"/>
    <w:rsid w:val="00EE2CAE"/>
    <w:rsid w:val="00EF6588"/>
    <w:rsid w:val="00F8322A"/>
    <w:rsid w:val="00F9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937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4D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3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3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010D36"/>
    <w:pPr>
      <w:autoSpaceDN w:val="0"/>
    </w:pPr>
    <w:rPr>
      <w:rFonts w:eastAsiaTheme="minorHAnsi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59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krosnienski.pl" TargetMode="External"/><Relationship Id="rId13" Type="http://schemas.openxmlformats.org/officeDocument/2006/relationships/hyperlink" Target="mailto:sekretariat@zsp.powiatkrosnienski.pl" TargetMode="External"/><Relationship Id="rId18" Type="http://schemas.openxmlformats.org/officeDocument/2006/relationships/hyperlink" Target="mailto:sekretariat@pcpr.powiatkrosnienski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ekretariat@zdp.powiatkrosnienski.pl" TargetMode="External"/><Relationship Id="rId17" Type="http://schemas.openxmlformats.org/officeDocument/2006/relationships/hyperlink" Target="mailto:sekretariat@dps.powiatkrosnie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eckziu.powiatkrosnienski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dziecka_gubin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sosw.powiatkrosnienski.pl" TargetMode="External"/><Relationship Id="rId10" Type="http://schemas.openxmlformats.org/officeDocument/2006/relationships/hyperlink" Target="mailto:sekretariat@copow.powiatkrosnienski.pl" TargetMode="External"/><Relationship Id="rId19" Type="http://schemas.openxmlformats.org/officeDocument/2006/relationships/hyperlink" Target="mailto:p.stefanicki@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opow.powiatkrosnienski.pl" TargetMode="External"/><Relationship Id="rId14" Type="http://schemas.openxmlformats.org/officeDocument/2006/relationships/hyperlink" Target="mailto:sekretariat@zss.powiatkrosnienski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CB36-836B-4B85-8221-1B167D05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4160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Czora</dc:creator>
  <cp:lastModifiedBy>e.talar</cp:lastModifiedBy>
  <cp:revision>4</cp:revision>
  <cp:lastPrinted>2023-08-25T10:52:00Z</cp:lastPrinted>
  <dcterms:created xsi:type="dcterms:W3CDTF">2023-08-25T09:19:00Z</dcterms:created>
  <dcterms:modified xsi:type="dcterms:W3CDTF">2023-08-25T10:55:00Z</dcterms:modified>
</cp:coreProperties>
</file>