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0C" w:rsidRPr="00145C65" w:rsidRDefault="004E3C0C" w:rsidP="004E3C0C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>Krosno Odrzańskie 13.10</w:t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 xml:space="preserve">.2017 r. </w:t>
      </w:r>
    </w:p>
    <w:p w:rsidR="004E3C0C" w:rsidRDefault="004E3C0C" w:rsidP="004E3C0C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OR.272.00002</w:t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>8.2017</w:t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4E3C0C" w:rsidRPr="00145C65" w:rsidRDefault="004E3C0C" w:rsidP="004E3C0C">
      <w:pPr>
        <w:spacing w:after="0" w:line="240" w:lineRule="auto"/>
        <w:ind w:left="6372" w:firstLine="708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4E3C0C" w:rsidRDefault="004E3C0C" w:rsidP="004E3C0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E3C0C" w:rsidRDefault="004E3C0C" w:rsidP="004E3C0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E3C0C" w:rsidRDefault="004E3C0C" w:rsidP="004E3C0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E3C0C" w:rsidRDefault="004E3C0C" w:rsidP="004E3C0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E3C0C" w:rsidRDefault="004E3C0C" w:rsidP="004E3C0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Informacja o unieważnieniu postępowania</w:t>
      </w:r>
      <w:r w:rsidR="00D22A3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- część V</w:t>
      </w:r>
    </w:p>
    <w:p w:rsidR="004E3C0C" w:rsidRPr="00145C65" w:rsidRDefault="004E3C0C" w:rsidP="004E3C0C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E3C0C" w:rsidRPr="008A36D1" w:rsidRDefault="004E3C0C" w:rsidP="004E3C0C">
      <w:pPr>
        <w:spacing w:before="120" w:after="12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45C65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Zgodnie z art. 93 ust. 1 </w:t>
      </w:r>
      <w:proofErr w:type="spellStart"/>
      <w:r w:rsidRPr="00145C65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pkt</w:t>
      </w:r>
      <w:proofErr w:type="spellEnd"/>
      <w:r w:rsidRPr="00145C65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4</w:t>
      </w:r>
      <w:r w:rsidRPr="00145C65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 xml:space="preserve">ustawy Prawo zamówień publicznych </w:t>
      </w:r>
      <w:r w:rsidRPr="006B56AC">
        <w:rPr>
          <w:rFonts w:ascii="Arial Narrow" w:eastAsia="Times New Roman" w:hAnsi="Arial Narrow"/>
          <w:sz w:val="24"/>
          <w:szCs w:val="24"/>
          <w:lang w:eastAsia="pl-PL"/>
        </w:rPr>
        <w:t>(Dz. U. z 2017 r., poz. 1579)</w:t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 xml:space="preserve"> Zamawiający </w:t>
      </w: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>Powiat Krośnieński</w:t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>unieważnia postępowanie</w:t>
      </w:r>
      <w:r w:rsidRPr="000346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145C65">
        <w:rPr>
          <w:rFonts w:ascii="Arial Narrow" w:eastAsia="Times New Roman" w:hAnsi="Arial Narrow"/>
          <w:sz w:val="24"/>
          <w:szCs w:val="24"/>
          <w:lang w:eastAsia="pl-PL"/>
        </w:rPr>
        <w:t>o udzielenie zamówienia publicznego pn.: </w:t>
      </w:r>
      <w:r w:rsidRPr="002D6F9E">
        <w:rPr>
          <w:rFonts w:ascii="Arial Narrow" w:eastAsia="Times New Roman" w:hAnsi="Arial Narrow"/>
          <w:b/>
          <w:sz w:val="24"/>
          <w:szCs w:val="24"/>
          <w:lang w:eastAsia="pl-PL"/>
        </w:rPr>
        <w:t>„</w:t>
      </w:r>
      <w:r w:rsidRPr="00741819">
        <w:rPr>
          <w:rFonts w:ascii="Arial Narrow" w:hAnsi="Arial Narrow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 w:rsidRPr="002D6F9E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8A36D1">
        <w:rPr>
          <w:rFonts w:ascii="Arial Narrow" w:eastAsia="Times New Roman" w:hAnsi="Arial Narrow"/>
          <w:sz w:val="24"/>
          <w:szCs w:val="24"/>
          <w:lang w:eastAsia="pl-PL"/>
        </w:rPr>
        <w:t xml:space="preserve">realizowanego w ramach projektu Modernizacja kształcenia zawodowego w Powiecie Krośnieńskim </w:t>
      </w:r>
      <w:r w:rsidRPr="008A36D1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współfinansowanego ze środków Unii Europejskiej, Europejskiego Funduszu Rozwoju Regionalnego w ramach Regionalnego Programu Operacyjnego LUBUSKIE 2020, Oś priorytetowa 8. Nowoczesna Edukacja, Działanie 8.4 Doskonalenie jakości kształcenia zawodowego,  </w:t>
      </w:r>
      <w:proofErr w:type="spellStart"/>
      <w:r w:rsidRPr="008A36D1">
        <w:rPr>
          <w:rFonts w:ascii="Arial Narrow" w:eastAsia="Times New Roman" w:hAnsi="Arial Narrow"/>
          <w:i/>
          <w:sz w:val="24"/>
          <w:szCs w:val="24"/>
          <w:lang w:eastAsia="pl-PL"/>
        </w:rPr>
        <w:t>Poddziałanie</w:t>
      </w:r>
      <w:proofErr w:type="spellEnd"/>
      <w:r w:rsidRPr="008A36D1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8.4.1 Doskonalenie jakości kształcenia zawodowego- projekty realizowane poza formułą ZIT</w:t>
      </w:r>
      <w:r w:rsidRPr="008A36D1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 zakresie części V</w:t>
      </w:r>
      <w:r w:rsidRPr="008A36D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(</w:t>
      </w:r>
      <w:r w:rsidRPr="00217931">
        <w:rPr>
          <w:rFonts w:ascii="Arial Narrow" w:eastAsia="Times New Roman" w:hAnsi="Arial Narrow"/>
          <w:bCs/>
          <w:sz w:val="24"/>
          <w:szCs w:val="24"/>
          <w:lang w:eastAsia="pl-PL"/>
        </w:rPr>
        <w:t>Dostawa sprzętu fotograficznego na potrzeby szkół kształcenia zawodowego w Powiecie Krośnieńskim</w:t>
      </w:r>
      <w:r w:rsidRPr="004A7DCA">
        <w:rPr>
          <w:rFonts w:ascii="Arial Narrow" w:hAnsi="Arial Narrow"/>
          <w:bCs/>
          <w:iCs/>
          <w:sz w:val="24"/>
          <w:szCs w:val="24"/>
        </w:rPr>
        <w:t xml:space="preserve">) </w:t>
      </w:r>
      <w:r w:rsidRPr="008A36D1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przedmiotu zamówienia, ponieważ cena najkorzystniejszej oferty przewyższa kwotę przeznaczoną na realizację zamówienia.  </w:t>
      </w:r>
    </w:p>
    <w:p w:rsidR="004E3C0C" w:rsidRPr="00145C65" w:rsidRDefault="004E3C0C" w:rsidP="004E3C0C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Cena oferty najkorzystniejszej wynosi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133.736,04</w:t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zł</w:t>
      </w: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(słownie: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sto trzydzieści trzy tysiące siedemset trzydzieści sześć złotych  04</w:t>
      </w: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/100), natomiast kwotą, jaką Zamawiający przeznaczył na realizację zamówienia w tej części wynosi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93.013,01</w:t>
      </w:r>
      <w:r w:rsidRPr="00145C6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zł</w:t>
      </w: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(słownie: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dziewięćdziesiąt trzy tysiące trzynaście złotych 01/</w:t>
      </w:r>
      <w:r w:rsidRPr="00145C6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100). </w:t>
      </w:r>
    </w:p>
    <w:p w:rsidR="004E3C0C" w:rsidRDefault="004E3C0C" w:rsidP="004E3C0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4E3C0C" w:rsidRDefault="004E3C0C" w:rsidP="004E3C0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4E3C0C" w:rsidRDefault="004E3C0C" w:rsidP="004E3C0C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EC0205" w:rsidRDefault="00EC0205" w:rsidP="00EC0205">
      <w:pPr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Wicestarosta </w:t>
      </w:r>
    </w:p>
    <w:p w:rsidR="00EC0205" w:rsidRDefault="00EC0205" w:rsidP="00EC02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  <w:t xml:space="preserve">       Tomasz Kaczmarek /-/</w:t>
      </w:r>
    </w:p>
    <w:p w:rsidR="004E3C0C" w:rsidRDefault="004E3C0C" w:rsidP="004E3C0C"/>
    <w:p w:rsidR="001543BB" w:rsidRDefault="001543BB"/>
    <w:sectPr w:rsidR="001543B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CE" w:rsidRDefault="00660FCE" w:rsidP="00451F3B">
      <w:pPr>
        <w:spacing w:after="0" w:line="240" w:lineRule="auto"/>
      </w:pPr>
      <w:r>
        <w:separator/>
      </w:r>
    </w:p>
  </w:endnote>
  <w:endnote w:type="continuationSeparator" w:id="0">
    <w:p w:rsidR="00660FCE" w:rsidRDefault="00660FCE" w:rsidP="0045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CE" w:rsidRDefault="00660FCE" w:rsidP="00451F3B">
      <w:pPr>
        <w:spacing w:after="0" w:line="240" w:lineRule="auto"/>
      </w:pPr>
      <w:r>
        <w:separator/>
      </w:r>
    </w:p>
  </w:footnote>
  <w:footnote w:type="continuationSeparator" w:id="0">
    <w:p w:rsidR="00660FCE" w:rsidRDefault="00660FCE" w:rsidP="0045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A" w:rsidRDefault="00C450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style="position:absolute;margin-left:25.45pt;margin-top:-13.25pt;width:424.3pt;height:38.4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A60"/>
    <w:multiLevelType w:val="hybridMultilevel"/>
    <w:tmpl w:val="0942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166C"/>
    <w:multiLevelType w:val="hybridMultilevel"/>
    <w:tmpl w:val="0942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3C0C"/>
    <w:rsid w:val="000559AA"/>
    <w:rsid w:val="00122780"/>
    <w:rsid w:val="001543BB"/>
    <w:rsid w:val="00451F3B"/>
    <w:rsid w:val="004E3C0C"/>
    <w:rsid w:val="00660FCE"/>
    <w:rsid w:val="00C450ED"/>
    <w:rsid w:val="00D22A3D"/>
    <w:rsid w:val="00DC2C61"/>
    <w:rsid w:val="00E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3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C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dcterms:created xsi:type="dcterms:W3CDTF">2017-10-13T11:05:00Z</dcterms:created>
  <dcterms:modified xsi:type="dcterms:W3CDTF">2017-10-13T12:41:00Z</dcterms:modified>
</cp:coreProperties>
</file>