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13" w:rsidRDefault="00232113" w:rsidP="00232113">
      <w:pPr>
        <w:spacing w:before="180"/>
        <w:ind w:left="720"/>
        <w:jc w:val="center"/>
      </w:pPr>
      <w:r>
        <w:rPr>
          <w:rFonts w:ascii="Arial Narrow" w:hAnsi="Arial Narrow" w:cs="Arial Narrow"/>
        </w:rPr>
        <w:t xml:space="preserve">Wojciech </w:t>
      </w:r>
      <w:proofErr w:type="spellStart"/>
      <w:r>
        <w:rPr>
          <w:rFonts w:ascii="Arial Narrow" w:hAnsi="Arial Narrow" w:cs="Arial Narrow"/>
        </w:rPr>
        <w:t>Niezbecki</w:t>
      </w:r>
      <w:proofErr w:type="spellEnd"/>
      <w:r>
        <w:rPr>
          <w:rFonts w:ascii="Arial Narrow" w:hAnsi="Arial Narrow" w:cs="Arial Narrow"/>
        </w:rPr>
        <w:t xml:space="preserve"> e-mail: </w:t>
      </w:r>
      <w:hyperlink r:id="rId7" w:history="1">
        <w:r>
          <w:rPr>
            <w:rStyle w:val="Hipercze"/>
            <w:rFonts w:ascii="Arial Narrow" w:hAnsi="Arial Narrow" w:cs="Arial Narrow"/>
          </w:rPr>
          <w:t>w.niezbecki@powiatkrosnienski.pl</w:t>
        </w:r>
      </w:hyperlink>
      <w:r>
        <w:rPr>
          <w:rFonts w:ascii="Arial Narrow" w:hAnsi="Arial Narrow" w:cs="Arial Narrow"/>
        </w:rPr>
        <w:t xml:space="preserve">  telefon: </w:t>
      </w:r>
      <w:r>
        <w:rPr>
          <w:rFonts w:ascii="Arial Narrow" w:hAnsi="Arial Narrow" w:cs="Arial Narrow"/>
          <w:b/>
        </w:rPr>
        <w:t>68-383-0245</w:t>
      </w:r>
    </w:p>
    <w:p w:rsidR="00232113" w:rsidRDefault="00232113" w:rsidP="00232113">
      <w:pPr>
        <w:spacing w:before="180"/>
        <w:jc w:val="center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5387"/>
        <w:gridCol w:w="3138"/>
      </w:tblGrid>
      <w:tr w:rsidR="00232113" w:rsidTr="008C7F2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Bezodstpw"/>
              <w:jc w:val="center"/>
            </w:pPr>
            <w:r>
              <w:rPr>
                <w:rStyle w:val="st"/>
                <w:szCs w:val="24"/>
              </w:rPr>
              <w:t>CEL                                                   PRZETWARZANIA DANYCH OSOBOWYCH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Default"/>
              <w:snapToGrid w:val="0"/>
              <w:jc w:val="center"/>
            </w:pPr>
          </w:p>
          <w:p w:rsidR="00232113" w:rsidRDefault="00232113" w:rsidP="008C7F25">
            <w:pPr>
              <w:pStyle w:val="Default"/>
              <w:jc w:val="center"/>
            </w:pPr>
            <w:r>
              <w:rPr>
                <w:rFonts w:ascii="Arial Narrow" w:hAnsi="Arial Narrow" w:cs="Arial Narrow"/>
              </w:rPr>
              <w:t>PODSTAWA PRAWNA</w:t>
            </w:r>
          </w:p>
          <w:p w:rsidR="00232113" w:rsidRDefault="00232113" w:rsidP="008C7F25">
            <w:pPr>
              <w:pStyle w:val="Default"/>
              <w:jc w:val="center"/>
            </w:pPr>
            <w:r>
              <w:rPr>
                <w:rFonts w:ascii="Arial Narrow" w:hAnsi="Arial Narrow" w:cs="Arial Narrow"/>
              </w:rPr>
              <w:t>PRZETWARZANIA DANYCH OSOBOWYCH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Bezodstpw"/>
              <w:jc w:val="center"/>
            </w:pPr>
            <w:r>
              <w:rPr>
                <w:rFonts w:cs="Arial"/>
                <w:szCs w:val="24"/>
              </w:rPr>
              <w:t>PLANOWANY OKRS PRZECHOWYWANIA DANYCH OSOBOWYCH</w:t>
            </w:r>
          </w:p>
        </w:tc>
      </w:tr>
      <w:tr w:rsidR="00232113" w:rsidTr="008C7F2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Bezodstpw"/>
              <w:jc w:val="center"/>
            </w:pPr>
            <w:r>
              <w:rPr>
                <w:szCs w:val="24"/>
              </w:rPr>
              <w:t>Przeprowadzenie postępowania zamówienia publicznego w celu zawarcia umowy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Default"/>
              <w:jc w:val="both"/>
            </w:pPr>
            <w:r>
              <w:rPr>
                <w:rFonts w:ascii="Arial Narrow" w:hAnsi="Arial Narrow" w:cs="Arial Narrow"/>
              </w:rPr>
              <w:t>Przetwarzanie danych osobowych jest niezbędne do wykonania umowy, której stroną jest osoba, której dane dotyczą lub podjęcia działań na żądanie osoby, której dane dotyczą przed zawarciem umowy.</w:t>
            </w:r>
          </w:p>
          <w:p w:rsidR="00232113" w:rsidRDefault="00232113" w:rsidP="008C7F25">
            <w:pPr>
              <w:pStyle w:val="Default"/>
              <w:jc w:val="both"/>
            </w:pPr>
            <w:r>
              <w:rPr>
                <w:rFonts w:ascii="Arial Narrow" w:hAnsi="Arial Narrow" w:cs="Arial Narrow"/>
              </w:rPr>
              <w:t>(Obowiązek zawarcia umowy wynika z art. 97 ust. 1 ustawy  z dnia 29 stycznia 2004 r. Prawo zamówień publicznych 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13" w:rsidRDefault="00232113" w:rsidP="008C7F25">
            <w:pPr>
              <w:pStyle w:val="Bezodstpw"/>
              <w:jc w:val="center"/>
            </w:pPr>
            <w:r>
              <w:rPr>
                <w:rFonts w:cs="Arial"/>
                <w:szCs w:val="24"/>
              </w:rPr>
              <w:t>5 lat</w:t>
            </w:r>
          </w:p>
        </w:tc>
      </w:tr>
    </w:tbl>
    <w:p w:rsidR="00232113" w:rsidRDefault="00232113" w:rsidP="00232113">
      <w:pPr>
        <w:numPr>
          <w:ilvl w:val="0"/>
          <w:numId w:val="3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Pani/Pana dane osobowe przetwarzane są w celu/celach:</w:t>
      </w:r>
    </w:p>
    <w:p w:rsidR="00232113" w:rsidRDefault="00232113" w:rsidP="00232113">
      <w:pPr>
        <w:numPr>
          <w:ilvl w:val="0"/>
          <w:numId w:val="2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wypełnienia obowiązków prawnych ciążących na Starostwie Powiatowym w Krośnie Odrzańskim,</w:t>
      </w:r>
    </w:p>
    <w:p w:rsidR="00232113" w:rsidRDefault="00232113" w:rsidP="00232113">
      <w:pPr>
        <w:numPr>
          <w:ilvl w:val="0"/>
          <w:numId w:val="2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realizacji umów zawartych z kontrahentami,</w:t>
      </w:r>
    </w:p>
    <w:p w:rsidR="00232113" w:rsidRDefault="00232113" w:rsidP="00232113">
      <w:pPr>
        <w:numPr>
          <w:ilvl w:val="0"/>
          <w:numId w:val="2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 xml:space="preserve">w pozostałych przypadkach pani/Pana dane osobowe przetwarzane są wyłącznie na podstawie wcześniej udzielonej zgody w zakresie i w celu określonym w treści zgody. </w:t>
      </w:r>
    </w:p>
    <w:p w:rsidR="00232113" w:rsidRDefault="00232113" w:rsidP="00232113">
      <w:pPr>
        <w:numPr>
          <w:ilvl w:val="0"/>
          <w:numId w:val="3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 xml:space="preserve">Pani/Pana dane osobowe mogą być przekazywane innym organom i podmiotom wyłącznie na podstawie obowiązujących przepisów prawa, </w:t>
      </w:r>
      <w:r>
        <w:rPr>
          <w:rFonts w:ascii="Arial Narrow" w:eastAsia="Malgun Gothic" w:hAnsi="Arial Narrow" w:cs="Arial Narrow"/>
          <w:u w:val="single"/>
        </w:rPr>
        <w:t xml:space="preserve">w szczególności stronom postępowania administracyjnego, organom drugiej instancji.  </w:t>
      </w:r>
    </w:p>
    <w:p w:rsidR="00232113" w:rsidRDefault="00232113" w:rsidP="00232113">
      <w:pPr>
        <w:numPr>
          <w:ilvl w:val="0"/>
          <w:numId w:val="3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Podanie przez Panią/Pana danych osobowych jest obowiązkiem ustawowym</w:t>
      </w:r>
      <w:r>
        <w:rPr>
          <w:rFonts w:ascii="Arial Narrow" w:eastAsia="Malgun Gothic" w:hAnsi="Arial Narrow" w:cs="Arial Narrow"/>
          <w:b/>
        </w:rPr>
        <w:t xml:space="preserve">, </w:t>
      </w:r>
      <w:r>
        <w:rPr>
          <w:rFonts w:ascii="Arial Narrow" w:eastAsia="Malgun Gothic" w:hAnsi="Arial Narrow" w:cs="Arial Narrow"/>
        </w:rPr>
        <w:t>Pani/Pan jest zobowiązana do podania danych osobowych,  a konsekwencją nie podania danych będzie odmowa wydania stosownej decyzji administracyjnej, koncesji, legitymacji lub innego dokumentu potwierdzającego Pani/Pana status prawny.</w:t>
      </w:r>
    </w:p>
    <w:p w:rsidR="00232113" w:rsidRDefault="00232113" w:rsidP="00232113">
      <w:pPr>
        <w:numPr>
          <w:ilvl w:val="0"/>
          <w:numId w:val="3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Pani/Pana dane osobowe nie będą przekazywane do państwa trzeciego tj. poza EOG (obejmujący Unie Europejską, Norwegie, Liechtenstein i Islandię).</w:t>
      </w:r>
    </w:p>
    <w:p w:rsidR="00232113" w:rsidRDefault="00232113" w:rsidP="00232113">
      <w:pPr>
        <w:numPr>
          <w:ilvl w:val="0"/>
          <w:numId w:val="3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W związku z przetwarzaniem Pni/Pana danych osobowych przysługują Pani/Panu następujące uprawnienia:</w:t>
      </w:r>
    </w:p>
    <w:p w:rsidR="00232113" w:rsidRDefault="00232113" w:rsidP="00232113">
      <w:pPr>
        <w:numPr>
          <w:ilvl w:val="0"/>
          <w:numId w:val="1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prawo dostępu do treści swoich danych w tym prawo do uzyskania kopii tych danych,</w:t>
      </w:r>
    </w:p>
    <w:p w:rsidR="00232113" w:rsidRDefault="00232113" w:rsidP="00232113">
      <w:pPr>
        <w:numPr>
          <w:ilvl w:val="0"/>
          <w:numId w:val="1"/>
        </w:numPr>
        <w:suppressAutoHyphens w:val="0"/>
        <w:spacing w:before="180"/>
        <w:jc w:val="both"/>
      </w:pPr>
      <w:r>
        <w:rPr>
          <w:rFonts w:ascii="Arial Narrow" w:eastAsia="Malgun Gothic" w:hAnsi="Arial Narrow" w:cs="Arial Narrow"/>
        </w:rPr>
        <w:t>prawo do żądania sprostowania (poprawiania) danych osobowych – w przypadku gdy dane są nieprawidłowe lub niekompletne,</w:t>
      </w:r>
    </w:p>
    <w:p w:rsidR="00EE44DF" w:rsidRDefault="00EE44DF"/>
    <w:sectPr w:rsidR="00EE44DF" w:rsidSect="00EE44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8C" w:rsidRDefault="007B5F8C" w:rsidP="00232113">
      <w:r>
        <w:separator/>
      </w:r>
    </w:p>
  </w:endnote>
  <w:endnote w:type="continuationSeparator" w:id="0">
    <w:p w:rsidR="007B5F8C" w:rsidRDefault="007B5F8C" w:rsidP="0023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13" w:rsidRDefault="00232113">
    <w:pPr>
      <w:pStyle w:val="Stopka"/>
      <w:rPr>
        <w:rFonts w:hint="eastAsia"/>
      </w:rPr>
    </w:pPr>
    <w:r>
      <w:tab/>
    </w:r>
    <w:r>
      <w:tab/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8C" w:rsidRDefault="007B5F8C" w:rsidP="00232113">
      <w:r>
        <w:separator/>
      </w:r>
    </w:p>
  </w:footnote>
  <w:footnote w:type="continuationSeparator" w:id="0">
    <w:p w:rsidR="007B5F8C" w:rsidRDefault="007B5F8C" w:rsidP="0023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Arial Narrow" w:eastAsia="Malgun Gothic" w:hAnsi="Arial Narrow" w:cs="Arial Narrow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Malgun Gothic" w:hAnsi="Arial Narrow" w:cs="Arial Narrow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13"/>
    <w:rsid w:val="00232113"/>
    <w:rsid w:val="0033350D"/>
    <w:rsid w:val="007B5F8C"/>
    <w:rsid w:val="00BE395F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13"/>
    <w:pPr>
      <w:suppressAutoHyphens/>
      <w:spacing w:after="0" w:line="240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2113"/>
    <w:rPr>
      <w:color w:val="000080"/>
      <w:u w:val="single"/>
      <w:lang/>
    </w:rPr>
  </w:style>
  <w:style w:type="character" w:customStyle="1" w:styleId="st">
    <w:name w:val="st"/>
    <w:basedOn w:val="Domylnaczcionkaakapitu"/>
    <w:rsid w:val="00232113"/>
  </w:style>
  <w:style w:type="paragraph" w:customStyle="1" w:styleId="Default">
    <w:name w:val="Default"/>
    <w:rsid w:val="00232113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lang w:eastAsia="zh-CN"/>
    </w:rPr>
  </w:style>
  <w:style w:type="paragraph" w:styleId="Bezodstpw">
    <w:name w:val="No Spacing"/>
    <w:qFormat/>
    <w:rsid w:val="00232113"/>
    <w:pPr>
      <w:suppressAutoHyphens/>
      <w:spacing w:after="0" w:line="240" w:lineRule="auto"/>
    </w:pPr>
    <w:rPr>
      <w:rFonts w:eastAsia="Calibri" w:cs="Arial Narrow"/>
      <w:szCs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321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2113"/>
    <w:rPr>
      <w:rFonts w:ascii="Liberation Serif" w:eastAsia="SimSun" w:hAnsi="Liberation Serif" w:cs="Mangal"/>
      <w:kern w:val="2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321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2113"/>
    <w:rPr>
      <w:rFonts w:ascii="Liberation Serif" w:eastAsia="SimSun" w:hAnsi="Liberation Serif" w:cs="Mangal"/>
      <w:kern w:val="2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niezbecki@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1</cp:revision>
  <dcterms:created xsi:type="dcterms:W3CDTF">2020-06-04T11:58:00Z</dcterms:created>
  <dcterms:modified xsi:type="dcterms:W3CDTF">2020-06-04T11:58:00Z</dcterms:modified>
</cp:coreProperties>
</file>