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871FFC" w:rsidRDefault="00442C75" w:rsidP="006F0EAD">
      <w:pPr>
        <w:pStyle w:val="Tytu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OGŁOSZENIE NR </w:t>
      </w:r>
      <w:r w:rsidR="00F50F6A">
        <w:rPr>
          <w:rFonts w:ascii="Bookman Old Style" w:hAnsi="Bookman Old Style"/>
          <w:sz w:val="20"/>
          <w:szCs w:val="20"/>
        </w:rPr>
        <w:t>13</w:t>
      </w:r>
      <w:r w:rsidR="00DD3641">
        <w:rPr>
          <w:rFonts w:ascii="Bookman Old Style" w:hAnsi="Bookman Old Style"/>
          <w:sz w:val="20"/>
          <w:szCs w:val="20"/>
        </w:rPr>
        <w:t>/</w:t>
      </w:r>
      <w:proofErr w:type="spellStart"/>
      <w:r w:rsidR="00DD3641">
        <w:rPr>
          <w:rFonts w:ascii="Bookman Old Style" w:hAnsi="Bookman Old Style"/>
          <w:sz w:val="20"/>
          <w:szCs w:val="20"/>
        </w:rPr>
        <w:t>Sk.P</w:t>
      </w:r>
      <w:proofErr w:type="spellEnd"/>
      <w:r w:rsidR="00DD3641">
        <w:rPr>
          <w:rFonts w:ascii="Bookman Old Style" w:hAnsi="Bookman Old Style"/>
          <w:sz w:val="20"/>
          <w:szCs w:val="20"/>
        </w:rPr>
        <w:t>/2016</w:t>
      </w:r>
    </w:p>
    <w:p w:rsidR="00572817" w:rsidRPr="00871FFC" w:rsidRDefault="00871FFC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Z DNIA </w:t>
      </w:r>
      <w:r w:rsidR="00CB2646">
        <w:rPr>
          <w:rFonts w:ascii="Bookman Old Style" w:hAnsi="Bookman Old Style"/>
          <w:b/>
          <w:bCs/>
          <w:sz w:val="20"/>
          <w:szCs w:val="20"/>
          <w:u w:val="single"/>
        </w:rPr>
        <w:t>24 CZERWCA</w:t>
      </w:r>
      <w:r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DD3641">
        <w:rPr>
          <w:rFonts w:ascii="Bookman Old Style" w:hAnsi="Bookman Old Style"/>
          <w:b/>
          <w:bCs/>
          <w:sz w:val="20"/>
          <w:szCs w:val="20"/>
          <w:u w:val="single"/>
        </w:rPr>
        <w:t>2016</w:t>
      </w:r>
      <w:r w:rsidR="00442C75" w:rsidRPr="00871FFC">
        <w:rPr>
          <w:rFonts w:ascii="Bookman Old Style" w:hAnsi="Bookman Old Style"/>
          <w:b/>
          <w:bCs/>
          <w:sz w:val="20"/>
          <w:szCs w:val="20"/>
          <w:u w:val="single"/>
        </w:rPr>
        <w:t xml:space="preserve"> ROKU</w:t>
      </w:r>
    </w:p>
    <w:p w:rsidR="006F0EAD" w:rsidRPr="00871FFC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Pr="00871FFC" w:rsidRDefault="00442C75" w:rsidP="006F0EAD">
      <w:pPr>
        <w:pStyle w:val="Tekstpodstawowy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>Starosta Krośni</w:t>
      </w:r>
      <w:r w:rsidR="00F9503B" w:rsidRPr="00871FFC">
        <w:rPr>
          <w:rFonts w:ascii="Bookman Old Style" w:hAnsi="Bookman Old Style"/>
          <w:sz w:val="20"/>
          <w:szCs w:val="20"/>
        </w:rPr>
        <w:t xml:space="preserve">eński ogłasza </w:t>
      </w:r>
      <w:r w:rsidR="00F9503B" w:rsidRPr="00871FFC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871FFC">
        <w:rPr>
          <w:rFonts w:ascii="Bookman Old Style" w:hAnsi="Bookman Old Style"/>
          <w:b/>
          <w:sz w:val="20"/>
          <w:szCs w:val="20"/>
        </w:rPr>
        <w:t>nie</w:t>
      </w:r>
      <w:r w:rsidRPr="00871FFC">
        <w:rPr>
          <w:rFonts w:ascii="Bookman Old Style" w:hAnsi="Bookman Old Style"/>
          <w:b/>
          <w:sz w:val="20"/>
          <w:szCs w:val="20"/>
        </w:rPr>
        <w:t>ograniczony</w:t>
      </w:r>
      <w:r w:rsidR="004B0A5E" w:rsidRPr="00871FFC">
        <w:rPr>
          <w:rFonts w:ascii="Bookman Old Style" w:hAnsi="Bookman Old Style"/>
          <w:sz w:val="20"/>
          <w:szCs w:val="20"/>
        </w:rPr>
        <w:t xml:space="preserve"> na sprzedaż nieruchomości </w:t>
      </w:r>
      <w:r w:rsidRPr="00871FFC">
        <w:rPr>
          <w:rFonts w:ascii="Bookman Old Style" w:hAnsi="Bookman Old Style"/>
          <w:sz w:val="20"/>
          <w:szCs w:val="20"/>
        </w:rPr>
        <w:t>zabudowanej stanowiącej własność Skarbu Państwa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A5576A" w:rsidRDefault="00442C75" w:rsidP="00A5576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 xml:space="preserve">Położonej w obrębie </w:t>
      </w:r>
      <w:r w:rsidR="00F50F6A">
        <w:rPr>
          <w:rFonts w:ascii="Bookman Old Style" w:hAnsi="Bookman Old Style"/>
          <w:sz w:val="20"/>
          <w:szCs w:val="20"/>
        </w:rPr>
        <w:t>nr 5 miasta Gubin</w:t>
      </w:r>
      <w:r w:rsidR="00DD3641" w:rsidRPr="00A5576A">
        <w:rPr>
          <w:rFonts w:ascii="Bookman Old Style" w:hAnsi="Bookman Old Style"/>
          <w:sz w:val="20"/>
          <w:szCs w:val="20"/>
        </w:rPr>
        <w:t>,</w:t>
      </w:r>
      <w:r w:rsidR="004C3433" w:rsidRPr="00A5576A">
        <w:rPr>
          <w:rFonts w:ascii="Bookman Old Style" w:hAnsi="Bookman Old Style"/>
          <w:sz w:val="20"/>
          <w:szCs w:val="20"/>
        </w:rPr>
        <w:t xml:space="preserve"> </w:t>
      </w:r>
      <w:r w:rsidR="00F65311" w:rsidRPr="00A5576A">
        <w:rPr>
          <w:rFonts w:ascii="Bookman Old Style" w:hAnsi="Bookman Old Style"/>
          <w:sz w:val="20"/>
          <w:szCs w:val="20"/>
        </w:rPr>
        <w:t>oznaczonej w </w:t>
      </w:r>
      <w:r w:rsidR="00572817" w:rsidRPr="00A5576A">
        <w:rPr>
          <w:rFonts w:ascii="Bookman Old Style" w:hAnsi="Bookman Old Style"/>
          <w:sz w:val="20"/>
          <w:szCs w:val="20"/>
        </w:rPr>
        <w:t>ewidencji gruntów i </w:t>
      </w:r>
      <w:r w:rsidRPr="00A5576A">
        <w:rPr>
          <w:rFonts w:ascii="Bookman Old Style" w:hAnsi="Bookman Old Style"/>
          <w:sz w:val="20"/>
          <w:szCs w:val="20"/>
        </w:rPr>
        <w:t xml:space="preserve">budynków działką nr </w:t>
      </w:r>
      <w:r w:rsidR="00F50F6A">
        <w:rPr>
          <w:rFonts w:ascii="Bookman Old Style" w:hAnsi="Bookman Old Style"/>
          <w:sz w:val="20"/>
          <w:szCs w:val="20"/>
        </w:rPr>
        <w:t>38/4</w:t>
      </w:r>
      <w:r w:rsidRPr="00A5576A">
        <w:rPr>
          <w:rFonts w:ascii="Bookman Old Style" w:hAnsi="Bookman Old Style"/>
          <w:sz w:val="20"/>
          <w:szCs w:val="20"/>
        </w:rPr>
        <w:t xml:space="preserve"> o pow</w:t>
      </w:r>
      <w:r w:rsidR="006F0EAD" w:rsidRPr="00A5576A">
        <w:rPr>
          <w:rFonts w:ascii="Bookman Old Style" w:hAnsi="Bookman Old Style"/>
          <w:sz w:val="20"/>
          <w:szCs w:val="20"/>
        </w:rPr>
        <w:t>ierzchni</w:t>
      </w:r>
      <w:r w:rsidR="00F50F6A">
        <w:rPr>
          <w:rFonts w:ascii="Bookman Old Style" w:hAnsi="Bookman Old Style"/>
          <w:sz w:val="20"/>
          <w:szCs w:val="20"/>
        </w:rPr>
        <w:t xml:space="preserve"> 0,0132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995128" w:rsidRPr="00A5576A">
        <w:rPr>
          <w:rFonts w:ascii="Bookman Old Style" w:hAnsi="Bookman Old Style"/>
          <w:sz w:val="20"/>
          <w:szCs w:val="20"/>
        </w:rPr>
        <w:t>ha,</w:t>
      </w:r>
      <w:r w:rsidR="00F9503B" w:rsidRPr="00A5576A">
        <w:rPr>
          <w:rFonts w:ascii="Bookman Old Style" w:hAnsi="Bookman Old Style"/>
          <w:sz w:val="20"/>
          <w:szCs w:val="20"/>
        </w:rPr>
        <w:t xml:space="preserve"> </w:t>
      </w:r>
      <w:r w:rsidR="00871FFC" w:rsidRPr="00A5576A">
        <w:rPr>
          <w:rFonts w:ascii="Bookman Old Style" w:hAnsi="Bookman Old Style"/>
          <w:sz w:val="20"/>
          <w:szCs w:val="20"/>
        </w:rPr>
        <w:t>dla której Sąd Rejonowy w </w:t>
      </w:r>
      <w:r w:rsidR="00995128" w:rsidRPr="00A5576A">
        <w:rPr>
          <w:rFonts w:ascii="Bookman Old Style" w:hAnsi="Bookman Old Style"/>
          <w:sz w:val="20"/>
          <w:szCs w:val="20"/>
        </w:rPr>
        <w:t>Krośnie Odrzańskim V</w:t>
      </w:r>
      <w:r w:rsidR="00DD3641" w:rsidRPr="00A5576A">
        <w:rPr>
          <w:rFonts w:ascii="Bookman Old Style" w:hAnsi="Bookman Old Style"/>
          <w:sz w:val="20"/>
          <w:szCs w:val="20"/>
        </w:rPr>
        <w:t>I</w:t>
      </w:r>
      <w:r w:rsidR="00995128" w:rsidRPr="00A5576A">
        <w:rPr>
          <w:rFonts w:ascii="Bookman Old Style" w:hAnsi="Bookman Old Style"/>
          <w:sz w:val="20"/>
          <w:szCs w:val="20"/>
        </w:rPr>
        <w:t xml:space="preserve"> </w:t>
      </w:r>
      <w:r w:rsidR="00DD3641" w:rsidRPr="00A5576A">
        <w:rPr>
          <w:rFonts w:ascii="Bookman Old Style" w:hAnsi="Bookman Old Style"/>
          <w:sz w:val="20"/>
          <w:szCs w:val="20"/>
        </w:rPr>
        <w:t xml:space="preserve">Zamiejscowy </w:t>
      </w:r>
      <w:r w:rsidR="00995128" w:rsidRPr="00A5576A">
        <w:rPr>
          <w:rFonts w:ascii="Bookman Old Style" w:hAnsi="Bookman Old Style"/>
          <w:sz w:val="20"/>
          <w:szCs w:val="20"/>
        </w:rPr>
        <w:t>Wydział Ksiąg Wieczystych</w:t>
      </w:r>
      <w:r w:rsidR="00DD3641" w:rsidRPr="00A5576A">
        <w:rPr>
          <w:rFonts w:ascii="Bookman Old Style" w:hAnsi="Bookman Old Style"/>
          <w:sz w:val="20"/>
          <w:szCs w:val="20"/>
        </w:rPr>
        <w:t xml:space="preserve"> w Gubinie</w:t>
      </w:r>
      <w:r w:rsidR="00995128" w:rsidRPr="00A5576A">
        <w:rPr>
          <w:rFonts w:ascii="Bookman Old Style" w:hAnsi="Bookman Old Style"/>
          <w:sz w:val="20"/>
          <w:szCs w:val="20"/>
        </w:rPr>
        <w:t xml:space="preserve"> prowadzi </w:t>
      </w:r>
      <w:r w:rsidR="00F9503B" w:rsidRPr="00A5576A">
        <w:rPr>
          <w:rFonts w:ascii="Bookman Old Style" w:hAnsi="Bookman Old Style"/>
          <w:sz w:val="20"/>
          <w:szCs w:val="20"/>
        </w:rPr>
        <w:t>ksi</w:t>
      </w:r>
      <w:r w:rsidR="00871FFC" w:rsidRPr="00A5576A">
        <w:rPr>
          <w:rFonts w:ascii="Bookman Old Style" w:hAnsi="Bookman Old Style"/>
          <w:sz w:val="20"/>
          <w:szCs w:val="20"/>
        </w:rPr>
        <w:t>ęgę wieczystą nr </w:t>
      </w:r>
      <w:r w:rsidR="00D25E6A">
        <w:rPr>
          <w:rFonts w:ascii="Bookman Old Style" w:hAnsi="Bookman Old Style"/>
          <w:sz w:val="20"/>
          <w:szCs w:val="20"/>
        </w:rPr>
        <w:t>ZG2</w:t>
      </w:r>
      <w:r w:rsidR="00F50F6A">
        <w:rPr>
          <w:rFonts w:ascii="Bookman Old Style" w:hAnsi="Bookman Old Style"/>
          <w:sz w:val="20"/>
          <w:szCs w:val="20"/>
        </w:rPr>
        <w:t>K/00013512/5</w:t>
      </w:r>
      <w:r w:rsidR="00F9503B" w:rsidRPr="00A5576A">
        <w:rPr>
          <w:rFonts w:ascii="Bookman Old Style" w:hAnsi="Bookman Old Style"/>
          <w:sz w:val="20"/>
          <w:szCs w:val="20"/>
        </w:rPr>
        <w:t>.</w:t>
      </w:r>
    </w:p>
    <w:p w:rsidR="00442C75" w:rsidRPr="00871FFC" w:rsidRDefault="00442C75" w:rsidP="006F0EAD">
      <w:pPr>
        <w:pStyle w:val="Akapitzlist"/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F50F6A" w:rsidRPr="00F50F6A" w:rsidRDefault="00DD3641" w:rsidP="00F50F6A">
      <w:pPr>
        <w:pStyle w:val="Akapitzlist"/>
        <w:numPr>
          <w:ilvl w:val="0"/>
          <w:numId w:val="11"/>
        </w:numPr>
        <w:ind w:left="499" w:hanging="357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A5576A">
        <w:rPr>
          <w:rFonts w:ascii="Bookman Old Style" w:hAnsi="Bookman Old Style"/>
          <w:sz w:val="20"/>
          <w:szCs w:val="20"/>
        </w:rPr>
        <w:t>Nieruchomość oznac</w:t>
      </w:r>
      <w:r w:rsidR="00F50F6A">
        <w:rPr>
          <w:rFonts w:ascii="Bookman Old Style" w:hAnsi="Bookman Old Style"/>
          <w:sz w:val="20"/>
          <w:szCs w:val="20"/>
        </w:rPr>
        <w:t>zona działką nr 38/4</w:t>
      </w:r>
      <w:r w:rsidRPr="00A5576A">
        <w:rPr>
          <w:rFonts w:ascii="Bookman Old Style" w:hAnsi="Bookman Old Style"/>
          <w:sz w:val="20"/>
          <w:szCs w:val="20"/>
        </w:rPr>
        <w:t xml:space="preserve"> jest nieużytkowana. Zabudowana jest</w:t>
      </w:r>
      <w:r w:rsidR="00F50F6A">
        <w:rPr>
          <w:rFonts w:ascii="Bookman Old Style" w:hAnsi="Bookman Old Style"/>
          <w:sz w:val="20"/>
          <w:szCs w:val="20"/>
        </w:rPr>
        <w:t>:</w:t>
      </w:r>
      <w:r w:rsidRPr="00A5576A">
        <w:rPr>
          <w:rFonts w:ascii="Bookman Old Style" w:hAnsi="Bookman Old Style"/>
          <w:sz w:val="20"/>
          <w:szCs w:val="20"/>
        </w:rPr>
        <w:t xml:space="preserve"> </w:t>
      </w:r>
      <w:r w:rsidR="00F50F6A">
        <w:rPr>
          <w:rFonts w:ascii="Bookman Old Style" w:hAnsi="Bookman Old Style"/>
          <w:sz w:val="20"/>
          <w:szCs w:val="20"/>
        </w:rPr>
        <w:t xml:space="preserve">budynkiem </w:t>
      </w:r>
      <w:r w:rsidR="00F50F6A" w:rsidRPr="00F50F6A">
        <w:rPr>
          <w:rFonts w:ascii="Bookman Old Style" w:hAnsi="Bookman Old Style"/>
          <w:sz w:val="20"/>
          <w:szCs w:val="20"/>
        </w:rPr>
        <w:t>garażowy</w:t>
      </w:r>
      <w:r w:rsidR="00F50F6A">
        <w:rPr>
          <w:rFonts w:ascii="Bookman Old Style" w:hAnsi="Bookman Old Style"/>
          <w:sz w:val="20"/>
          <w:szCs w:val="20"/>
        </w:rPr>
        <w:t>m</w:t>
      </w:r>
      <w:r w:rsidR="00F50F6A" w:rsidRPr="00F50F6A">
        <w:rPr>
          <w:rFonts w:ascii="Bookman Old Style" w:hAnsi="Bookman Old Style"/>
          <w:sz w:val="20"/>
          <w:szCs w:val="20"/>
        </w:rPr>
        <w:t xml:space="preserve"> o wysokości 4,8 m, parterowym, wolnostojącym o pow. użytkowej 27,46 m</w:t>
      </w:r>
      <w:r w:rsidR="00F50F6A" w:rsidRPr="00F50F6A">
        <w:rPr>
          <w:rFonts w:ascii="Bookman Old Style" w:hAnsi="Bookman Old Style"/>
          <w:sz w:val="20"/>
          <w:szCs w:val="20"/>
          <w:vertAlign w:val="superscript"/>
        </w:rPr>
        <w:t xml:space="preserve">2 </w:t>
      </w:r>
      <w:r w:rsidR="00F50F6A" w:rsidRPr="00F50F6A">
        <w:rPr>
          <w:rFonts w:ascii="Bookman Old Style" w:hAnsi="Bookman Old Style"/>
          <w:sz w:val="20"/>
          <w:szCs w:val="20"/>
        </w:rPr>
        <w:t>, kubaturze 181 m</w:t>
      </w:r>
      <w:r w:rsidR="00F50F6A" w:rsidRPr="00F50F6A">
        <w:rPr>
          <w:rFonts w:ascii="Bookman Old Style" w:hAnsi="Bookman Old Style"/>
          <w:sz w:val="20"/>
          <w:szCs w:val="20"/>
          <w:vertAlign w:val="superscript"/>
        </w:rPr>
        <w:t xml:space="preserve">3 </w:t>
      </w:r>
      <w:r w:rsidR="00F50F6A" w:rsidRPr="00F50F6A">
        <w:rPr>
          <w:rFonts w:ascii="Bookman Old Style" w:hAnsi="Bookman Old Style"/>
          <w:sz w:val="20"/>
          <w:szCs w:val="20"/>
        </w:rPr>
        <w:t>, wybudowany</w:t>
      </w:r>
      <w:r w:rsidR="00F50F6A">
        <w:rPr>
          <w:rFonts w:ascii="Bookman Old Style" w:hAnsi="Bookman Old Style"/>
          <w:sz w:val="20"/>
          <w:szCs w:val="20"/>
        </w:rPr>
        <w:t>m</w:t>
      </w:r>
      <w:r w:rsidR="00F50F6A" w:rsidRPr="00F50F6A">
        <w:rPr>
          <w:rFonts w:ascii="Bookman Old Style" w:hAnsi="Bookman Old Style"/>
          <w:sz w:val="20"/>
          <w:szCs w:val="20"/>
        </w:rPr>
        <w:t xml:space="preserve"> metodą tradycyjną. Ściany budynku murowane z bloczków gazobetonowych, płaskim stropodachu, krytym papą. Brama wejściowa do garażu o konstrukcji metalowej, nad bramą daszek o konstrukcji metalowej przykryty </w:t>
      </w:r>
      <w:proofErr w:type="spellStart"/>
      <w:r w:rsidR="00F50F6A" w:rsidRPr="00F50F6A">
        <w:rPr>
          <w:rFonts w:ascii="Bookman Old Style" w:hAnsi="Bookman Old Style"/>
          <w:sz w:val="20"/>
          <w:szCs w:val="20"/>
        </w:rPr>
        <w:t>blachodachówką</w:t>
      </w:r>
      <w:proofErr w:type="spellEnd"/>
      <w:r w:rsidR="00F50F6A" w:rsidRPr="00F50F6A">
        <w:rPr>
          <w:rFonts w:ascii="Bookman Old Style" w:hAnsi="Bookman Old Style"/>
          <w:sz w:val="20"/>
          <w:szCs w:val="20"/>
        </w:rPr>
        <w:t>. Stolarka okienna – dwa okna drewniane zespolone. Posadzka w budynku częściowo płytki lastriko oraz terakota. Wewnątrz budynku tynki cementowo-wapienne, malowane emulsyjnie oraz lamperia olejna. Tynki zewnętrzne cienkowarstwowe, cokół z cegły klinkierowej. Budynek garażowy wyposażony jest w instalację elektryczną, budynek o niekorzystnym stanie technicznym, ściany zewnętrzne z licznymi pęknięciami.</w:t>
      </w:r>
    </w:p>
    <w:p w:rsidR="00375963" w:rsidRDefault="001C5818" w:rsidP="00C12BAD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</w:t>
      </w:r>
      <w:r w:rsidR="00F50F6A">
        <w:rPr>
          <w:rFonts w:ascii="Bookman Old Style" w:hAnsi="Bookman Old Style"/>
          <w:sz w:val="20"/>
          <w:szCs w:val="20"/>
        </w:rPr>
        <w:t>omość oznaczona działką nr 38/4 posiada dostęp do sieci energetycznej, wodociągowej, kanalizacyjnej. Działka na której usytuowany jest budynek garażowy posiada nieregularny, wielokątny kształt, teren plaski częściowo utwardzony kostką betonową.</w:t>
      </w:r>
    </w:p>
    <w:p w:rsidR="00051958" w:rsidRDefault="00051958" w:rsidP="00051958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051958" w:rsidRPr="00051958" w:rsidRDefault="00051958" w:rsidP="00051958">
      <w:pPr>
        <w:pStyle w:val="Akapitzlist"/>
        <w:numPr>
          <w:ilvl w:val="0"/>
          <w:numId w:val="11"/>
        </w:numPr>
        <w:jc w:val="both"/>
        <w:rPr>
          <w:rFonts w:ascii="Bookman Old Style" w:hAnsi="Bookman Old Style"/>
          <w:sz w:val="20"/>
          <w:szCs w:val="20"/>
        </w:rPr>
      </w:pPr>
      <w:r w:rsidRPr="00051958">
        <w:rPr>
          <w:rFonts w:ascii="Bookman Old Style" w:hAnsi="Bookman Old Style"/>
          <w:sz w:val="20"/>
          <w:szCs w:val="20"/>
        </w:rPr>
        <w:t>Przedmiotowa nieruchomość znajduje się na obszarze dla którego w chwili obecnej brak jest miejscowego planu zagospodarowania przestrzennego. Zgodnie ze studium uwarunkowań i kierunków zagospodarowania przestrzennego miasta Gubin przyjętego uchwałą nr LVI/294/98 Rady Miejskiej w Gubinie z dnia 18.06.1998r. dla terenu, na którym znajduje się przedmiotowa nieruchomość obowiązują ustalenia wówczas obowiązującego miejscowego ogólnego planu zagospodarowania przestrzennego miasta Gubin – tereny usług.</w:t>
      </w:r>
    </w:p>
    <w:p w:rsidR="00C12BAD" w:rsidRPr="00C12BAD" w:rsidRDefault="00C12BAD" w:rsidP="00C12BAD">
      <w:pPr>
        <w:pStyle w:val="Akapitzlist"/>
        <w:ind w:left="502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Nieruchomość jest wolna od ciężarów i długów.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D4C2D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Cena wywoławcza powyższej nieruchomości wynosi </w:t>
      </w:r>
      <w:r w:rsidR="00B93852">
        <w:rPr>
          <w:rFonts w:ascii="Bookman Old Style" w:hAnsi="Bookman Old Style"/>
          <w:b/>
          <w:sz w:val="20"/>
          <w:szCs w:val="20"/>
        </w:rPr>
        <w:t>12</w:t>
      </w:r>
      <w:r w:rsidR="00F50F6A">
        <w:rPr>
          <w:rFonts w:ascii="Bookman Old Style" w:hAnsi="Bookman Old Style"/>
          <w:b/>
          <w:sz w:val="20"/>
          <w:szCs w:val="20"/>
        </w:rPr>
        <w:t xml:space="preserve"> </w:t>
      </w:r>
      <w:r w:rsidR="00B93852">
        <w:rPr>
          <w:rFonts w:ascii="Bookman Old Style" w:hAnsi="Bookman Old Style"/>
          <w:b/>
          <w:sz w:val="20"/>
          <w:szCs w:val="20"/>
        </w:rPr>
        <w:t>5</w:t>
      </w:r>
      <w:r w:rsidR="0077492A">
        <w:rPr>
          <w:rFonts w:ascii="Bookman Old Style" w:hAnsi="Bookman Old Style"/>
          <w:b/>
          <w:sz w:val="20"/>
          <w:szCs w:val="20"/>
        </w:rPr>
        <w:t>00</w:t>
      </w:r>
      <w:r w:rsidR="001C5818" w:rsidRPr="00C12BAD">
        <w:rPr>
          <w:rFonts w:ascii="Bookman Old Style" w:hAnsi="Bookman Old Style"/>
          <w:b/>
          <w:sz w:val="20"/>
          <w:szCs w:val="20"/>
        </w:rPr>
        <w:t>,00</w:t>
      </w:r>
      <w:r w:rsidR="00E14E15" w:rsidRPr="00C12BAD">
        <w:rPr>
          <w:rFonts w:ascii="Bookman Old Style" w:hAnsi="Bookman Old Style"/>
          <w:b/>
          <w:sz w:val="20"/>
          <w:szCs w:val="20"/>
        </w:rPr>
        <w:t xml:space="preserve"> zł</w:t>
      </w:r>
      <w:r w:rsidR="00703AC1" w:rsidRPr="00C12BAD">
        <w:rPr>
          <w:rFonts w:ascii="Bookman Old Style" w:hAnsi="Bookman Old Style"/>
          <w:sz w:val="20"/>
          <w:szCs w:val="20"/>
        </w:rPr>
        <w:t xml:space="preserve"> </w:t>
      </w:r>
      <w:r w:rsidR="00E14E15" w:rsidRPr="00C12BAD">
        <w:rPr>
          <w:rFonts w:ascii="Bookman Old Style" w:hAnsi="Bookman Old Style"/>
          <w:sz w:val="20"/>
          <w:szCs w:val="20"/>
        </w:rPr>
        <w:t>(słown</w:t>
      </w:r>
      <w:r w:rsidR="00F9503B" w:rsidRPr="00C12BAD">
        <w:rPr>
          <w:rFonts w:ascii="Bookman Old Style" w:hAnsi="Bookman Old Style"/>
          <w:sz w:val="20"/>
          <w:szCs w:val="20"/>
        </w:rPr>
        <w:t xml:space="preserve">ie: </w:t>
      </w:r>
      <w:r w:rsidR="004C6504">
        <w:rPr>
          <w:rFonts w:ascii="Bookman Old Style" w:hAnsi="Bookman Old Style"/>
          <w:sz w:val="20"/>
          <w:szCs w:val="20"/>
        </w:rPr>
        <w:t xml:space="preserve"> dwa</w:t>
      </w:r>
      <w:r w:rsidR="00B93852">
        <w:rPr>
          <w:rFonts w:ascii="Bookman Old Style" w:hAnsi="Bookman Old Style"/>
          <w:sz w:val="20"/>
          <w:szCs w:val="20"/>
        </w:rPr>
        <w:t>naście tysięcy pięćset</w:t>
      </w:r>
      <w:r w:rsidR="00E17CD3" w:rsidRPr="00C12BAD">
        <w:rPr>
          <w:rFonts w:ascii="Bookman Old Style" w:hAnsi="Bookman Old Style"/>
          <w:sz w:val="20"/>
          <w:szCs w:val="20"/>
        </w:rPr>
        <w:t xml:space="preserve"> </w:t>
      </w:r>
      <w:r w:rsidR="006827CC" w:rsidRPr="00C12BAD">
        <w:rPr>
          <w:rFonts w:ascii="Bookman Old Style" w:hAnsi="Bookman Old Style"/>
          <w:sz w:val="20"/>
          <w:szCs w:val="20"/>
        </w:rPr>
        <w:t>złotych 00/100).</w:t>
      </w:r>
    </w:p>
    <w:p w:rsidR="00C177A6" w:rsidRPr="00871FFC" w:rsidRDefault="001C5818" w:rsidP="00C12BAD">
      <w:pPr>
        <w:spacing w:after="0" w:line="240" w:lineRule="auto"/>
        <w:ind w:left="567" w:hanging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C12BAD">
        <w:rPr>
          <w:rFonts w:ascii="Bookman Old Style" w:hAnsi="Bookman Old Style"/>
          <w:sz w:val="20"/>
          <w:szCs w:val="20"/>
        </w:rPr>
        <w:t xml:space="preserve">       </w:t>
      </w:r>
      <w:r w:rsidR="00C177A6" w:rsidRPr="00871FFC">
        <w:rPr>
          <w:rFonts w:ascii="Bookman Old Style" w:hAnsi="Bookman Old Style"/>
          <w:sz w:val="20"/>
          <w:szCs w:val="20"/>
        </w:rPr>
        <w:t>Sprzedaż nierucho</w:t>
      </w:r>
      <w:r w:rsidR="0077492A">
        <w:rPr>
          <w:rFonts w:ascii="Bookman Old Style" w:hAnsi="Bookman Old Style"/>
          <w:sz w:val="20"/>
          <w:szCs w:val="20"/>
        </w:rPr>
        <w:t>m</w:t>
      </w:r>
      <w:r w:rsidR="00B93852">
        <w:rPr>
          <w:rFonts w:ascii="Bookman Old Style" w:hAnsi="Bookman Old Style"/>
          <w:sz w:val="20"/>
          <w:szCs w:val="20"/>
        </w:rPr>
        <w:t>ości oznaczonej działką nr 38/4</w:t>
      </w:r>
      <w:r w:rsidR="00C177A6" w:rsidRPr="00871FFC">
        <w:rPr>
          <w:rFonts w:ascii="Bookman Old Style" w:hAnsi="Bookman Old Style"/>
          <w:sz w:val="20"/>
          <w:szCs w:val="20"/>
        </w:rPr>
        <w:t xml:space="preserve"> będzie korzystała ze zwolnienia od </w:t>
      </w:r>
      <w:r w:rsidR="00C12BAD">
        <w:rPr>
          <w:rFonts w:ascii="Bookman Old Style" w:hAnsi="Bookman Old Style"/>
          <w:sz w:val="20"/>
          <w:szCs w:val="20"/>
        </w:rPr>
        <w:t xml:space="preserve">   </w:t>
      </w:r>
      <w:r w:rsidR="00C177A6" w:rsidRPr="00871FFC">
        <w:rPr>
          <w:rFonts w:ascii="Bookman Old Style" w:hAnsi="Bookman Old Style"/>
          <w:sz w:val="20"/>
          <w:szCs w:val="20"/>
        </w:rPr>
        <w:t>podatk</w:t>
      </w:r>
      <w:r w:rsidR="00871FFC" w:rsidRPr="00871FFC">
        <w:rPr>
          <w:rFonts w:ascii="Bookman Old Style" w:hAnsi="Bookman Old Style"/>
          <w:sz w:val="20"/>
          <w:szCs w:val="20"/>
        </w:rPr>
        <w:t>u VAT na podstawie art.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871FFC" w:rsidRPr="00871FFC">
        <w:rPr>
          <w:rFonts w:ascii="Bookman Old Style" w:hAnsi="Bookman Old Style"/>
          <w:sz w:val="20"/>
          <w:szCs w:val="20"/>
        </w:rPr>
        <w:t>43</w:t>
      </w:r>
      <w:r w:rsidR="00056D17">
        <w:rPr>
          <w:rFonts w:ascii="Bookman Old Style" w:hAnsi="Bookman Old Style"/>
          <w:sz w:val="20"/>
          <w:szCs w:val="20"/>
        </w:rPr>
        <w:t xml:space="preserve"> ust.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056D17">
        <w:rPr>
          <w:rFonts w:ascii="Bookman Old Style" w:hAnsi="Bookman Old Style"/>
          <w:sz w:val="20"/>
          <w:szCs w:val="20"/>
        </w:rPr>
        <w:t>1</w:t>
      </w:r>
      <w:r w:rsidR="00871FFC" w:rsidRPr="00871FFC">
        <w:rPr>
          <w:rFonts w:ascii="Bookman Old Style" w:hAnsi="Bookman Old Style"/>
          <w:sz w:val="20"/>
          <w:szCs w:val="20"/>
        </w:rPr>
        <w:t xml:space="preserve"> pkt </w:t>
      </w:r>
      <w:r w:rsidR="00056D17">
        <w:rPr>
          <w:rFonts w:ascii="Bookman Old Style" w:hAnsi="Bookman Old Style"/>
          <w:sz w:val="20"/>
          <w:szCs w:val="20"/>
        </w:rPr>
        <w:t xml:space="preserve">10a </w:t>
      </w:r>
      <w:r w:rsidR="00450AA1">
        <w:rPr>
          <w:rFonts w:ascii="Bookman Old Style" w:hAnsi="Bookman Old Style"/>
          <w:sz w:val="20"/>
          <w:szCs w:val="20"/>
        </w:rPr>
        <w:t>ustawy z dnia 11 marca 2004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450AA1">
        <w:rPr>
          <w:rFonts w:ascii="Bookman Old Style" w:hAnsi="Bookman Old Style"/>
          <w:sz w:val="20"/>
          <w:szCs w:val="20"/>
        </w:rPr>
        <w:t>r. o </w:t>
      </w:r>
      <w:r w:rsidR="00C177A6" w:rsidRPr="00871FFC">
        <w:rPr>
          <w:rFonts w:ascii="Bookman Old Style" w:hAnsi="Bookman Old Style"/>
          <w:sz w:val="20"/>
          <w:szCs w:val="20"/>
        </w:rPr>
        <w:t>podatku od towarów i usług (</w:t>
      </w:r>
      <w:r w:rsidR="00934509">
        <w:rPr>
          <w:rFonts w:ascii="Bookman Old Style" w:hAnsi="Bookman Old Style"/>
          <w:sz w:val="20"/>
          <w:szCs w:val="20"/>
        </w:rPr>
        <w:t xml:space="preserve">j. t. </w:t>
      </w:r>
      <w:r w:rsidR="00C177A6" w:rsidRPr="00871FFC">
        <w:rPr>
          <w:rFonts w:ascii="Bookman Old Style" w:hAnsi="Bookman Old Style"/>
          <w:sz w:val="20"/>
          <w:szCs w:val="20"/>
        </w:rPr>
        <w:t>Dz. U. z 2011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r. Nr 177 poz.</w:t>
      </w:r>
      <w:r w:rsidR="00E17CD3">
        <w:rPr>
          <w:rFonts w:ascii="Bookman Old Style" w:hAnsi="Bookman Old Style"/>
          <w:sz w:val="20"/>
          <w:szCs w:val="20"/>
        </w:rPr>
        <w:t xml:space="preserve"> </w:t>
      </w:r>
      <w:r w:rsidR="00C177A6" w:rsidRPr="00871FFC">
        <w:rPr>
          <w:rFonts w:ascii="Bookman Old Style" w:hAnsi="Bookman Old Style"/>
          <w:sz w:val="20"/>
          <w:szCs w:val="20"/>
        </w:rPr>
        <w:t>1054 ze zm.).</w:t>
      </w:r>
    </w:p>
    <w:p w:rsidR="00375CD6" w:rsidRPr="00871FFC" w:rsidRDefault="00375CD6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C177A6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W przetargu mogą brać udział osoby fizyczne i prawne, które wpłacą w</w:t>
      </w:r>
      <w:r w:rsidR="00DD51C1" w:rsidRPr="00C12BAD">
        <w:rPr>
          <w:rFonts w:ascii="Bookman Old Style" w:hAnsi="Bookman Old Style"/>
          <w:sz w:val="20"/>
          <w:szCs w:val="20"/>
        </w:rPr>
        <w:t xml:space="preserve">adium </w:t>
      </w:r>
      <w:r w:rsidR="0001119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 xml:space="preserve">pieniądzu </w:t>
      </w:r>
      <w:r w:rsidR="00DD51C1" w:rsidRPr="00C12BAD">
        <w:rPr>
          <w:rFonts w:ascii="Bookman Old Style" w:hAnsi="Bookman Old Style"/>
          <w:sz w:val="20"/>
          <w:szCs w:val="20"/>
        </w:rPr>
        <w:t>w </w:t>
      </w:r>
      <w:r w:rsidR="00442C75" w:rsidRPr="00C12BAD">
        <w:rPr>
          <w:rFonts w:ascii="Bookman Old Style" w:hAnsi="Bookman Old Style"/>
          <w:sz w:val="20"/>
          <w:szCs w:val="20"/>
        </w:rPr>
        <w:t xml:space="preserve">kwocie </w:t>
      </w:r>
      <w:r w:rsidR="00B93852">
        <w:rPr>
          <w:rFonts w:ascii="Bookman Old Style" w:hAnsi="Bookman Old Style"/>
          <w:b/>
          <w:sz w:val="20"/>
          <w:szCs w:val="20"/>
        </w:rPr>
        <w:t>1300</w:t>
      </w:r>
      <w:r w:rsidR="00937B12" w:rsidRPr="00C12BAD">
        <w:rPr>
          <w:rFonts w:ascii="Bookman Old Style" w:hAnsi="Bookman Old Style"/>
          <w:b/>
          <w:sz w:val="20"/>
          <w:szCs w:val="20"/>
        </w:rPr>
        <w:t xml:space="preserve">,00 </w:t>
      </w:r>
      <w:r w:rsidR="00442C75" w:rsidRPr="00C12BAD">
        <w:rPr>
          <w:rFonts w:ascii="Bookman Old Style" w:hAnsi="Bookman Old Style"/>
          <w:b/>
          <w:sz w:val="20"/>
          <w:szCs w:val="20"/>
        </w:rPr>
        <w:t>zł</w:t>
      </w:r>
      <w:r w:rsidR="00442C75" w:rsidRPr="00C12BAD">
        <w:rPr>
          <w:rFonts w:ascii="Bookman Old Style" w:hAnsi="Bookman Old Style"/>
          <w:sz w:val="20"/>
          <w:szCs w:val="20"/>
        </w:rPr>
        <w:t xml:space="preserve"> (słownie: </w:t>
      </w:r>
      <w:r w:rsidR="00B93852">
        <w:rPr>
          <w:rFonts w:ascii="Bookman Old Style" w:hAnsi="Bookman Old Style"/>
          <w:sz w:val="20"/>
          <w:szCs w:val="20"/>
        </w:rPr>
        <w:t>jeden tysiąc trzysta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A22726" w:rsidRPr="00C12BAD">
        <w:rPr>
          <w:rFonts w:ascii="Bookman Old Style" w:hAnsi="Bookman Old Style"/>
          <w:sz w:val="20"/>
          <w:szCs w:val="20"/>
        </w:rPr>
        <w:t xml:space="preserve"> </w:t>
      </w:r>
      <w:r w:rsidR="00287292" w:rsidRPr="00C12BAD">
        <w:rPr>
          <w:rFonts w:ascii="Bookman Old Style" w:hAnsi="Bookman Old Style"/>
          <w:sz w:val="20"/>
          <w:szCs w:val="20"/>
        </w:rPr>
        <w:t>złotych</w:t>
      </w:r>
      <w:r w:rsidR="00442C75" w:rsidRPr="00C12BAD">
        <w:rPr>
          <w:rFonts w:ascii="Bookman Old Style" w:hAnsi="Bookman Old Style"/>
          <w:sz w:val="20"/>
          <w:szCs w:val="20"/>
        </w:rPr>
        <w:t>)</w:t>
      </w:r>
      <w:r w:rsidR="008D4C2D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>na konto Staro</w:t>
      </w:r>
      <w:r w:rsidR="00375963" w:rsidRPr="00C12BAD">
        <w:rPr>
          <w:rFonts w:ascii="Bookman Old Style" w:hAnsi="Bookman Old Style"/>
          <w:sz w:val="20"/>
          <w:szCs w:val="20"/>
        </w:rPr>
        <w:t>stwa Powiatowego w Krośnie Odrzańskim</w:t>
      </w:r>
      <w:r w:rsidR="00442C75" w:rsidRPr="00C12BAD">
        <w:rPr>
          <w:rFonts w:ascii="Bookman Old Style" w:hAnsi="Bookman Old Style"/>
          <w:sz w:val="20"/>
          <w:szCs w:val="20"/>
        </w:rPr>
        <w:t xml:space="preserve"> Bank Zachodni </w:t>
      </w:r>
      <w:r w:rsidR="00937B12" w:rsidRPr="00C12BAD">
        <w:rPr>
          <w:rFonts w:ascii="Bookman Old Style" w:hAnsi="Bookman Old Style"/>
          <w:sz w:val="20"/>
          <w:szCs w:val="20"/>
        </w:rPr>
        <w:t>WBK S. A.</w:t>
      </w:r>
      <w:r w:rsidR="00375963" w:rsidRPr="00C12BAD">
        <w:rPr>
          <w:rFonts w:ascii="Bookman Old Style" w:hAnsi="Bookman Old Style"/>
          <w:sz w:val="20"/>
          <w:szCs w:val="20"/>
        </w:rPr>
        <w:t xml:space="preserve"> Nr 33</w:t>
      </w:r>
      <w:r w:rsidR="00442C75" w:rsidRPr="00C12BAD">
        <w:rPr>
          <w:rFonts w:ascii="Bookman Old Style" w:hAnsi="Bookman Old Style"/>
          <w:sz w:val="20"/>
          <w:szCs w:val="20"/>
        </w:rPr>
        <w:t xml:space="preserve"> 1090 1551 0000</w:t>
      </w:r>
      <w:r w:rsidR="00375963" w:rsidRPr="00C12BAD">
        <w:rPr>
          <w:rFonts w:ascii="Bookman Old Style" w:hAnsi="Bookman Old Style"/>
          <w:sz w:val="20"/>
          <w:szCs w:val="20"/>
        </w:rPr>
        <w:t xml:space="preserve"> 0001 0497 6790</w:t>
      </w:r>
      <w:r w:rsidR="00AE3286" w:rsidRPr="00C12BAD">
        <w:rPr>
          <w:rFonts w:ascii="Bookman Old Style" w:hAnsi="Bookman Old Style"/>
          <w:sz w:val="20"/>
          <w:szCs w:val="20"/>
        </w:rPr>
        <w:t xml:space="preserve"> </w:t>
      </w:r>
      <w:r w:rsidR="00442C75" w:rsidRPr="00C12BAD">
        <w:rPr>
          <w:rFonts w:ascii="Bookman Old Style" w:hAnsi="Bookman Old Style"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sz w:val="20"/>
          <w:szCs w:val="20"/>
        </w:rPr>
        <w:t>z takim rozliczeniem aby należna kwota znalazła się na koncie Starostwa Powia</w:t>
      </w:r>
      <w:r w:rsidR="00375963" w:rsidRPr="00C12BAD">
        <w:rPr>
          <w:rFonts w:ascii="Bookman Old Style" w:hAnsi="Bookman Old Style"/>
          <w:sz w:val="20"/>
          <w:szCs w:val="20"/>
        </w:rPr>
        <w:t>towego w Krośnie Odrzańskim w </w:t>
      </w:r>
      <w:r w:rsidR="00375CD6" w:rsidRPr="00C12BAD">
        <w:rPr>
          <w:rFonts w:ascii="Bookman Old Style" w:hAnsi="Bookman Old Style"/>
          <w:sz w:val="20"/>
          <w:szCs w:val="20"/>
        </w:rPr>
        <w:t xml:space="preserve">nieprzekraczalnym terminie do dnia </w:t>
      </w:r>
      <w:r w:rsidR="0094026C">
        <w:rPr>
          <w:rFonts w:ascii="Bookman Old Style" w:hAnsi="Bookman Old Style"/>
          <w:b/>
          <w:bCs/>
          <w:sz w:val="20"/>
          <w:szCs w:val="20"/>
        </w:rPr>
        <w:t xml:space="preserve">22 lipca </w:t>
      </w:r>
      <w:r w:rsidR="00E17CD3" w:rsidRPr="00C12BAD">
        <w:rPr>
          <w:rFonts w:ascii="Bookman Old Style" w:hAnsi="Bookman Old Style"/>
          <w:b/>
          <w:bCs/>
          <w:sz w:val="20"/>
          <w:szCs w:val="20"/>
        </w:rPr>
        <w:t>2016</w:t>
      </w:r>
      <w:r w:rsidR="00934509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75CD6" w:rsidRPr="00C12BAD">
        <w:rPr>
          <w:rFonts w:ascii="Bookman Old Style" w:hAnsi="Bookman Old Style"/>
          <w:b/>
          <w:bCs/>
          <w:sz w:val="20"/>
          <w:szCs w:val="20"/>
        </w:rPr>
        <w:t xml:space="preserve">r. </w:t>
      </w:r>
      <w:r w:rsidR="00375CD6" w:rsidRPr="00C12BAD">
        <w:rPr>
          <w:rFonts w:ascii="Bookman Old Style" w:hAnsi="Bookman Old Style"/>
          <w:bCs/>
          <w:sz w:val="20"/>
          <w:szCs w:val="20"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D7FBE" w:rsidRPr="00C12BAD" w:rsidRDefault="001D7FBE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odbędzie się 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w dniu </w:t>
      </w:r>
      <w:r w:rsidR="0094026C">
        <w:rPr>
          <w:rFonts w:ascii="Bookman Old Style" w:hAnsi="Bookman Old Style"/>
          <w:b/>
          <w:bCs/>
          <w:sz w:val="20"/>
          <w:szCs w:val="20"/>
        </w:rPr>
        <w:t>27 lipca</w:t>
      </w:r>
      <w:r w:rsidR="00A5576A" w:rsidRPr="00C12BAD"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934509">
        <w:rPr>
          <w:rFonts w:ascii="Bookman Old Style" w:hAnsi="Bookman Old Style"/>
          <w:b/>
          <w:bCs/>
          <w:sz w:val="20"/>
          <w:szCs w:val="20"/>
        </w:rPr>
        <w:t>1</w:t>
      </w:r>
      <w:r w:rsidR="00B93852">
        <w:rPr>
          <w:rFonts w:ascii="Bookman Old Style" w:hAnsi="Bookman Old Style"/>
          <w:b/>
          <w:bCs/>
          <w:sz w:val="20"/>
          <w:szCs w:val="20"/>
        </w:rPr>
        <w:t>0</w:t>
      </w:r>
      <w:r w:rsidR="00871FFC"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C12BAD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871FFC" w:rsidRPr="00C12BAD">
        <w:rPr>
          <w:rFonts w:ascii="Bookman Old Style" w:hAnsi="Bookman Old Style"/>
          <w:sz w:val="20"/>
          <w:szCs w:val="20"/>
        </w:rPr>
        <w:t>w </w:t>
      </w:r>
      <w:r w:rsidRPr="00C12BAD">
        <w:rPr>
          <w:rFonts w:ascii="Bookman Old Style" w:hAnsi="Bookman Old Style"/>
          <w:sz w:val="20"/>
          <w:szCs w:val="20"/>
        </w:rPr>
        <w:t>siedzibie Starostwa Powiatowego w Krośnie Odrz. przy ul. Piastów 10 B.</w:t>
      </w:r>
    </w:p>
    <w:p w:rsidR="00375CD6" w:rsidRDefault="00C12BAD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K</w:t>
      </w:r>
      <w:r w:rsidR="001D7FBE" w:rsidRPr="00871FFC">
        <w:rPr>
          <w:rFonts w:ascii="Bookman Old Style" w:hAnsi="Bookman Old Style"/>
          <w:sz w:val="20"/>
          <w:szCs w:val="20"/>
        </w:rPr>
        <w:t>omisja przetargowa przed otwarciem przetargu stwierdza wniesienie wadium przez uczestników przetargu.</w:t>
      </w:r>
    </w:p>
    <w:p w:rsidR="00D25E6A" w:rsidRPr="00871FFC" w:rsidRDefault="00D25E6A" w:rsidP="00C12BAD">
      <w:pPr>
        <w:spacing w:after="0" w:line="240" w:lineRule="auto"/>
        <w:ind w:left="426" w:hanging="426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995128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Osoby, którym przysługuje prawo do rekompensaty z tytułu pozostawienia poza obecnymi granicami Rzeczypospolitej Polskiej w wyniku wypędzenia z byłego terytorium Rzeczypospolitej Polskiej lub jeg</w:t>
      </w:r>
      <w:r w:rsidR="005F6B69" w:rsidRPr="00C12BAD">
        <w:rPr>
          <w:rFonts w:ascii="Bookman Old Style" w:hAnsi="Bookman Old Style"/>
          <w:sz w:val="20"/>
          <w:szCs w:val="20"/>
        </w:rPr>
        <w:t>o opuszczenia w związku z wojną </w:t>
      </w:r>
      <w:r w:rsidRPr="00C12BAD">
        <w:rPr>
          <w:rFonts w:ascii="Bookman Old Style" w:hAnsi="Bookman Old Style"/>
          <w:sz w:val="20"/>
          <w:szCs w:val="20"/>
        </w:rPr>
        <w:t>rozpoczętą w 1939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 xml:space="preserve">r., zwalnia się </w:t>
      </w:r>
      <w:r w:rsidR="005F6B69" w:rsidRPr="00C12BAD">
        <w:rPr>
          <w:rFonts w:ascii="Bookman Old Style" w:hAnsi="Bookman Old Style"/>
          <w:sz w:val="20"/>
          <w:szCs w:val="20"/>
        </w:rPr>
        <w:t>z obowiązku wniesienia wadium w </w:t>
      </w:r>
      <w:r w:rsidRPr="00C12BAD">
        <w:rPr>
          <w:rFonts w:ascii="Bookman Old Style" w:hAnsi="Bookman Old Style"/>
          <w:sz w:val="20"/>
          <w:szCs w:val="20"/>
        </w:rPr>
        <w:t>wyznaczonym w ogłoszeniu o przetargu terminie, jeżeli zgłoszą</w:t>
      </w:r>
      <w:r w:rsidR="005F6B69" w:rsidRPr="00C12BAD">
        <w:rPr>
          <w:rFonts w:ascii="Bookman Old Style" w:hAnsi="Bookman Old Style"/>
          <w:sz w:val="20"/>
          <w:szCs w:val="20"/>
        </w:rPr>
        <w:t xml:space="preserve"> uczestnictwo w przetargu, przedstawią</w:t>
      </w:r>
      <w:r w:rsidR="00C177A6" w:rsidRPr="00C12BAD">
        <w:rPr>
          <w:rFonts w:ascii="Bookman Old Style" w:hAnsi="Bookman Old Style"/>
          <w:sz w:val="20"/>
          <w:szCs w:val="20"/>
        </w:rPr>
        <w:t xml:space="preserve">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:rsidR="00C177A6" w:rsidRPr="00871FFC" w:rsidRDefault="00C177A6" w:rsidP="00C177A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287292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871FFC" w:rsidRDefault="001D7FBE" w:rsidP="001D7FB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D233E" w:rsidRPr="00C12BAD" w:rsidRDefault="0028729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o nabywaniu nieruchomości p</w:t>
      </w:r>
      <w:r w:rsidR="00244FBB" w:rsidRPr="00C12BAD">
        <w:rPr>
          <w:rFonts w:ascii="Bookman Old Style" w:hAnsi="Bookman Old Style"/>
          <w:sz w:val="20"/>
          <w:szCs w:val="20"/>
        </w:rPr>
        <w:t>rzez cudzoziemców (</w:t>
      </w:r>
      <w:r w:rsidR="00934509">
        <w:rPr>
          <w:rFonts w:ascii="Bookman Old Style" w:hAnsi="Bookman Old Style"/>
          <w:sz w:val="20"/>
          <w:szCs w:val="20"/>
        </w:rPr>
        <w:t xml:space="preserve">j. t. </w:t>
      </w:r>
      <w:r w:rsidR="00244FBB" w:rsidRPr="00C12BAD">
        <w:rPr>
          <w:rFonts w:ascii="Bookman Old Style" w:hAnsi="Bookman Old Style"/>
          <w:sz w:val="20"/>
          <w:szCs w:val="20"/>
        </w:rPr>
        <w:t>Dz. U. z 2014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244FBB" w:rsidRPr="00C12BAD">
        <w:rPr>
          <w:rFonts w:ascii="Bookman Old Style" w:hAnsi="Bookman Old Style"/>
          <w:sz w:val="20"/>
          <w:szCs w:val="20"/>
        </w:rPr>
        <w:t>r. poz.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244FBB" w:rsidRPr="00C12BAD">
        <w:rPr>
          <w:rFonts w:ascii="Bookman Old Style" w:hAnsi="Bookman Old Style"/>
          <w:sz w:val="20"/>
          <w:szCs w:val="20"/>
        </w:rPr>
        <w:t>1380</w:t>
      </w:r>
      <w:r w:rsidRPr="00C12BAD">
        <w:rPr>
          <w:rFonts w:ascii="Bookman Old Style" w:hAnsi="Bookman Old Style"/>
          <w:sz w:val="20"/>
          <w:szCs w:val="20"/>
        </w:rPr>
        <w:t xml:space="preserve"> ze zm.).</w:t>
      </w:r>
    </w:p>
    <w:p w:rsidR="00375963" w:rsidRPr="00871FFC" w:rsidRDefault="00375963" w:rsidP="0037596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C12BAD" w:rsidRDefault="00375963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Cenę nabycia nieruchomości jej nabywca winien wpłacić najpóźniej do dnia zawarcia umowy notarialnej.</w:t>
      </w:r>
    </w:p>
    <w:p w:rsidR="00442C75" w:rsidRPr="00871FFC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442C75" w:rsidRPr="00871FFC" w:rsidRDefault="00442C75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11195" w:rsidRPr="00C12BAD" w:rsidRDefault="0001119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>Jeżeli osoba ustalona jako nabywca nie sta</w:t>
      </w:r>
      <w:r w:rsidR="00937B12" w:rsidRPr="00C12BAD">
        <w:rPr>
          <w:rFonts w:ascii="Bookman Old Style" w:hAnsi="Bookman Old Style"/>
          <w:sz w:val="20"/>
          <w:szCs w:val="20"/>
        </w:rPr>
        <w:t>wi się  bez usprawiedliwienia w </w:t>
      </w:r>
      <w:r w:rsidR="00871FFC" w:rsidRPr="00C12BAD">
        <w:rPr>
          <w:rFonts w:ascii="Bookman Old Style" w:hAnsi="Bookman Old Style"/>
          <w:sz w:val="20"/>
          <w:szCs w:val="20"/>
        </w:rPr>
        <w:t>miejscu i </w:t>
      </w:r>
      <w:r w:rsidRPr="00C12BAD">
        <w:rPr>
          <w:rFonts w:ascii="Bookman Old Style" w:hAnsi="Bookman Old Style"/>
          <w:sz w:val="20"/>
          <w:szCs w:val="20"/>
        </w:rPr>
        <w:t>terminie ustalonym przez Starostę Krośnieńskiego do zawarcia umowy sprzedaży, wadium ulega przepadkowi na rzecz Skarbu Państwa</w:t>
      </w:r>
    </w:p>
    <w:p w:rsidR="00442C75" w:rsidRPr="00871FFC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zostanie przeprowadzony zgodnie z przepisami </w:t>
      </w:r>
      <w:r w:rsidR="00871FFC" w:rsidRPr="00C12BAD">
        <w:rPr>
          <w:rFonts w:ascii="Bookman Old Style" w:hAnsi="Bookman Old Style"/>
          <w:sz w:val="20"/>
          <w:szCs w:val="20"/>
        </w:rPr>
        <w:t>rozporządzenia Rady Ministrów z </w:t>
      </w:r>
      <w:r w:rsidRPr="00C12BAD">
        <w:rPr>
          <w:rFonts w:ascii="Bookman Old Style" w:hAnsi="Bookman Old Style"/>
          <w:sz w:val="20"/>
          <w:szCs w:val="20"/>
        </w:rPr>
        <w:t>dnia 14 września 2004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 w:rsidR="00937B12" w:rsidRPr="00C12BAD">
        <w:rPr>
          <w:rFonts w:ascii="Bookman Old Style" w:hAnsi="Bookman Old Style"/>
          <w:sz w:val="20"/>
          <w:szCs w:val="20"/>
        </w:rPr>
        <w:t>j. t. Dz. U. z 2014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937B12" w:rsidRPr="00C12BAD">
        <w:rPr>
          <w:rFonts w:ascii="Bookman Old Style" w:hAnsi="Bookman Old Style"/>
          <w:sz w:val="20"/>
          <w:szCs w:val="20"/>
        </w:rPr>
        <w:t xml:space="preserve">r. </w:t>
      </w:r>
      <w:r w:rsidRPr="00C12BAD">
        <w:rPr>
          <w:rFonts w:ascii="Bookman Old Style" w:hAnsi="Bookman Old Style"/>
          <w:sz w:val="20"/>
          <w:szCs w:val="20"/>
        </w:rPr>
        <w:t xml:space="preserve"> poz.</w:t>
      </w:r>
      <w:r w:rsidR="00937B12" w:rsidRPr="00C12BAD">
        <w:rPr>
          <w:rFonts w:ascii="Bookman Old Style" w:hAnsi="Bookman Old Style"/>
          <w:sz w:val="20"/>
          <w:szCs w:val="20"/>
        </w:rPr>
        <w:t xml:space="preserve"> 1490</w:t>
      </w:r>
      <w:r w:rsidRPr="00C12BAD">
        <w:rPr>
          <w:rFonts w:ascii="Bookman Old Style" w:hAnsi="Bookman Old Style"/>
          <w:sz w:val="20"/>
          <w:szCs w:val="20"/>
        </w:rPr>
        <w:t>)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42C75" w:rsidRPr="00C12BAD" w:rsidRDefault="00442C75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12BAD">
        <w:rPr>
          <w:rFonts w:ascii="Bookman Old Style" w:hAnsi="Bookman Old Style"/>
          <w:sz w:val="20"/>
          <w:szCs w:val="20"/>
        </w:rPr>
        <w:t xml:space="preserve">Przetarg może być odwołany jedynie z ważnych powodów, </w:t>
      </w:r>
      <w:r w:rsidR="00011195" w:rsidRPr="00C12BAD">
        <w:rPr>
          <w:rFonts w:ascii="Bookman Old Style" w:hAnsi="Bookman Old Style"/>
          <w:sz w:val="20"/>
          <w:szCs w:val="20"/>
        </w:rPr>
        <w:t xml:space="preserve">w trybie </w:t>
      </w:r>
      <w:r w:rsidR="00937B12" w:rsidRPr="00C12BAD">
        <w:rPr>
          <w:rFonts w:ascii="Bookman Old Style" w:hAnsi="Bookman Old Style"/>
          <w:sz w:val="20"/>
          <w:szCs w:val="20"/>
        </w:rPr>
        <w:t>określonym w </w:t>
      </w:r>
      <w:r w:rsidR="00011195" w:rsidRPr="00C12BAD">
        <w:rPr>
          <w:rFonts w:ascii="Bookman Old Style" w:hAnsi="Bookman Old Style"/>
          <w:sz w:val="20"/>
          <w:szCs w:val="20"/>
        </w:rPr>
        <w:t>przepisie</w:t>
      </w:r>
      <w:r w:rsidRPr="00C12BAD">
        <w:rPr>
          <w:rFonts w:ascii="Bookman Old Style" w:hAnsi="Bookman Old Style"/>
          <w:sz w:val="20"/>
          <w:szCs w:val="20"/>
        </w:rPr>
        <w:t xml:space="preserve"> art.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38 ust.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4 ustawy z dnia 21 sierpnia 1997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Pr="00C12BAD">
        <w:rPr>
          <w:rFonts w:ascii="Bookman Old Style" w:hAnsi="Bookman Old Style"/>
          <w:sz w:val="20"/>
          <w:szCs w:val="20"/>
        </w:rPr>
        <w:t>r. o gospodarce nieruchomościami (</w:t>
      </w:r>
      <w:r w:rsidR="00934509">
        <w:rPr>
          <w:rFonts w:ascii="Bookman Old Style" w:hAnsi="Bookman Old Style"/>
          <w:sz w:val="20"/>
          <w:szCs w:val="20"/>
        </w:rPr>
        <w:t>j. t. Dz. U. z 2015 r. poz. 1774</w:t>
      </w:r>
      <w:r w:rsidR="004C3433" w:rsidRPr="00C12BAD">
        <w:rPr>
          <w:rFonts w:ascii="Bookman Old Style" w:hAnsi="Bookman Old Style"/>
          <w:sz w:val="20"/>
          <w:szCs w:val="20"/>
        </w:rPr>
        <w:t xml:space="preserve"> ze zm.</w:t>
      </w:r>
      <w:r w:rsidRPr="00C12BAD">
        <w:rPr>
          <w:rFonts w:ascii="Bookman Old Style" w:hAnsi="Bookman Old Style"/>
          <w:sz w:val="20"/>
          <w:szCs w:val="20"/>
        </w:rPr>
        <w:t>).</w:t>
      </w:r>
    </w:p>
    <w:p w:rsidR="00270001" w:rsidRPr="00871FFC" w:rsidRDefault="00270001" w:rsidP="00270001">
      <w:pPr>
        <w:pStyle w:val="Akapitzlist"/>
        <w:rPr>
          <w:rFonts w:ascii="Bookman Old Style" w:hAnsi="Bookman Old Style"/>
          <w:sz w:val="20"/>
          <w:szCs w:val="20"/>
        </w:rPr>
      </w:pPr>
    </w:p>
    <w:p w:rsidR="00270001" w:rsidRPr="00C12BAD" w:rsidRDefault="00643DD2" w:rsidP="00C12BA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C12BAD">
        <w:rPr>
          <w:rFonts w:ascii="Bookman Old Style" w:hAnsi="Bookman Old Style"/>
          <w:sz w:val="20"/>
          <w:szCs w:val="20"/>
        </w:rPr>
        <w:t>O</w:t>
      </w:r>
      <w:r w:rsidR="00270001" w:rsidRPr="00C12BAD">
        <w:rPr>
          <w:rFonts w:ascii="Bookman Old Style" w:hAnsi="Bookman Old Style"/>
          <w:sz w:val="20"/>
          <w:szCs w:val="20"/>
        </w:rPr>
        <w:t>głoszenie</w:t>
      </w:r>
      <w:r w:rsidR="00A5576A" w:rsidRPr="00C12BAD">
        <w:rPr>
          <w:rFonts w:ascii="Bookman Old Style" w:hAnsi="Bookman Old Style"/>
          <w:sz w:val="20"/>
          <w:szCs w:val="20"/>
        </w:rPr>
        <w:t xml:space="preserve"> </w:t>
      </w:r>
      <w:r w:rsidR="00270001" w:rsidRPr="00C12BAD">
        <w:rPr>
          <w:rFonts w:ascii="Bookman Old Style" w:hAnsi="Bookman Old Style"/>
          <w:sz w:val="20"/>
          <w:szCs w:val="20"/>
        </w:rPr>
        <w:t xml:space="preserve">o przetargu </w:t>
      </w:r>
      <w:r w:rsidRPr="00C12BAD">
        <w:rPr>
          <w:rFonts w:ascii="Bookman Old Style" w:hAnsi="Bookman Old Style"/>
          <w:sz w:val="20"/>
          <w:szCs w:val="20"/>
        </w:rPr>
        <w:t>prezentow</w:t>
      </w:r>
      <w:r w:rsidR="00244FBB" w:rsidRPr="00C12BAD">
        <w:rPr>
          <w:rFonts w:ascii="Bookman Old Style" w:hAnsi="Bookman Old Style"/>
          <w:sz w:val="20"/>
          <w:szCs w:val="20"/>
        </w:rPr>
        <w:t>ane jest</w:t>
      </w:r>
      <w:r w:rsidR="00270001" w:rsidRPr="00C12BAD">
        <w:rPr>
          <w:rFonts w:ascii="Bookman Old Style" w:hAnsi="Bookman Old Style"/>
          <w:sz w:val="20"/>
          <w:szCs w:val="20"/>
        </w:rPr>
        <w:t xml:space="preserve"> na stronie BIP </w:t>
      </w:r>
      <w:r w:rsidR="00270001" w:rsidRPr="00C12BA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572817" w:rsidRPr="00871FFC" w:rsidRDefault="00572817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C177A6" w:rsidRPr="00871FFC" w:rsidRDefault="00C177A6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375963" w:rsidRPr="00871FFC" w:rsidRDefault="00442C75" w:rsidP="00704F1B">
      <w:pPr>
        <w:pStyle w:val="Tekstpodstawowy2"/>
        <w:rPr>
          <w:rFonts w:ascii="Bookman Old Style" w:hAnsi="Bookman Old Style"/>
          <w:sz w:val="20"/>
          <w:szCs w:val="20"/>
        </w:rPr>
      </w:pPr>
      <w:r w:rsidRPr="00871FFC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871FFC">
        <w:rPr>
          <w:rFonts w:ascii="Bookman Old Style" w:hAnsi="Bookman Old Style"/>
          <w:sz w:val="20"/>
          <w:szCs w:val="20"/>
        </w:rPr>
        <w:t xml:space="preserve">lub nr 315 </w:t>
      </w:r>
      <w:r w:rsidRPr="00871FFC">
        <w:rPr>
          <w:rFonts w:ascii="Bookman Old Style" w:hAnsi="Bookman Old Style"/>
          <w:sz w:val="20"/>
          <w:szCs w:val="20"/>
        </w:rPr>
        <w:t>Staro</w:t>
      </w:r>
      <w:r w:rsidR="00934509">
        <w:rPr>
          <w:rFonts w:ascii="Bookman Old Style" w:hAnsi="Bookman Old Style"/>
          <w:sz w:val="20"/>
          <w:szCs w:val="20"/>
        </w:rPr>
        <w:t>stwa Powiatowego w Krośnie Odrzańskim</w:t>
      </w:r>
      <w:r w:rsidRPr="00871FFC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871FFC">
        <w:rPr>
          <w:rFonts w:ascii="Bookman Old Style" w:hAnsi="Bookman Old Style"/>
          <w:sz w:val="20"/>
          <w:szCs w:val="20"/>
        </w:rPr>
        <w:t xml:space="preserve"> tel.</w:t>
      </w:r>
      <w:r w:rsidRPr="00871FFC">
        <w:rPr>
          <w:rFonts w:ascii="Bookman Old Style" w:hAnsi="Bookman Old Style"/>
          <w:sz w:val="20"/>
          <w:szCs w:val="20"/>
        </w:rPr>
        <w:t xml:space="preserve"> </w:t>
      </w:r>
      <w:r w:rsidR="00D25E6A">
        <w:rPr>
          <w:rFonts w:ascii="Bookman Old Style" w:hAnsi="Bookman Old Style"/>
          <w:sz w:val="20"/>
          <w:szCs w:val="20"/>
        </w:rPr>
        <w:t>(</w:t>
      </w:r>
      <w:r w:rsidR="00270001" w:rsidRPr="00871FFC">
        <w:rPr>
          <w:rFonts w:ascii="Bookman Old Style" w:hAnsi="Bookman Old Style"/>
          <w:sz w:val="20"/>
          <w:szCs w:val="20"/>
        </w:rPr>
        <w:t>68) 3830225 lub (68) 3830226.</w:t>
      </w:r>
    </w:p>
    <w:p w:rsidR="00375963" w:rsidRPr="00871FFC" w:rsidRDefault="00375963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6F0EAD" w:rsidRDefault="006F0EAD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71FFC" w:rsidRPr="00871FFC" w:rsidRDefault="00871FFC" w:rsidP="006F0EAD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B3D4F" w:rsidRDefault="00D06B74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Krosno </w:t>
      </w:r>
      <w:r w:rsidR="00CB2646">
        <w:rPr>
          <w:rFonts w:ascii="Bookman Old Style" w:hAnsi="Bookman Old Style"/>
          <w:sz w:val="20"/>
          <w:szCs w:val="20"/>
        </w:rPr>
        <w:t>Odrzańskie, dnia 24</w:t>
      </w:r>
      <w:r w:rsidR="00525615">
        <w:rPr>
          <w:rFonts w:ascii="Bookman Old Style" w:hAnsi="Bookman Old Style"/>
          <w:sz w:val="20"/>
          <w:szCs w:val="20"/>
        </w:rPr>
        <w:t xml:space="preserve"> czerwca</w:t>
      </w:r>
      <w:r>
        <w:rPr>
          <w:rFonts w:ascii="Bookman Old Style" w:hAnsi="Bookman Old Style"/>
          <w:sz w:val="20"/>
          <w:szCs w:val="20"/>
        </w:rPr>
        <w:t xml:space="preserve"> 2016</w:t>
      </w:r>
      <w:r w:rsidR="00934509">
        <w:rPr>
          <w:rFonts w:ascii="Bookman Old Style" w:hAnsi="Bookman Old Style"/>
          <w:sz w:val="20"/>
          <w:szCs w:val="20"/>
        </w:rPr>
        <w:t xml:space="preserve"> </w:t>
      </w:r>
      <w:r w:rsidR="00442C75" w:rsidRPr="00871FFC">
        <w:rPr>
          <w:rFonts w:ascii="Bookman Old Style" w:hAnsi="Bookman Old Style"/>
          <w:sz w:val="20"/>
          <w:szCs w:val="20"/>
        </w:rPr>
        <w:t>r.</w:t>
      </w: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Default="00934509" w:rsidP="00B879B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34509" w:rsidRPr="00871FFC" w:rsidRDefault="00525615" w:rsidP="00051958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str. 2 ogłoszenia nr 13</w:t>
      </w:r>
      <w:r w:rsidR="00934509">
        <w:rPr>
          <w:rFonts w:ascii="Bookman Old Style" w:hAnsi="Bookman Old Style"/>
          <w:sz w:val="20"/>
          <w:szCs w:val="20"/>
        </w:rPr>
        <w:t>/</w:t>
      </w:r>
      <w:proofErr w:type="spellStart"/>
      <w:r w:rsidR="00934509">
        <w:rPr>
          <w:rFonts w:ascii="Bookman Old Style" w:hAnsi="Bookman Old Style"/>
          <w:sz w:val="20"/>
          <w:szCs w:val="20"/>
        </w:rPr>
        <w:t>SkP</w:t>
      </w:r>
      <w:proofErr w:type="spellEnd"/>
      <w:r w:rsidR="00934509">
        <w:rPr>
          <w:rFonts w:ascii="Bookman Old Style" w:hAnsi="Bookman Old Style"/>
          <w:sz w:val="20"/>
          <w:szCs w:val="20"/>
        </w:rPr>
        <w:t>/2016 -</w:t>
      </w:r>
    </w:p>
    <w:sectPr w:rsidR="00934509" w:rsidRPr="00871FFC" w:rsidSect="00572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73ADD"/>
    <w:multiLevelType w:val="hybridMultilevel"/>
    <w:tmpl w:val="02CC94E8"/>
    <w:lvl w:ilvl="0" w:tplc="8A7895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41EFB"/>
    <w:multiLevelType w:val="hybridMultilevel"/>
    <w:tmpl w:val="2640A9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D3B60"/>
    <w:multiLevelType w:val="hybridMultilevel"/>
    <w:tmpl w:val="0FC8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230DF"/>
    <w:multiLevelType w:val="hybridMultilevel"/>
    <w:tmpl w:val="CB7A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75"/>
    <w:rsid w:val="000051A2"/>
    <w:rsid w:val="00011195"/>
    <w:rsid w:val="00051958"/>
    <w:rsid w:val="00056D17"/>
    <w:rsid w:val="00082FF2"/>
    <w:rsid w:val="00096265"/>
    <w:rsid w:val="000C6D4E"/>
    <w:rsid w:val="001200AA"/>
    <w:rsid w:val="00184ECB"/>
    <w:rsid w:val="00194582"/>
    <w:rsid w:val="001C5818"/>
    <w:rsid w:val="001D4000"/>
    <w:rsid w:val="001D4BC0"/>
    <w:rsid w:val="001D6969"/>
    <w:rsid w:val="001D7FBE"/>
    <w:rsid w:val="00220EE2"/>
    <w:rsid w:val="00244FBB"/>
    <w:rsid w:val="00270001"/>
    <w:rsid w:val="00273071"/>
    <w:rsid w:val="00287292"/>
    <w:rsid w:val="002B7993"/>
    <w:rsid w:val="0030250C"/>
    <w:rsid w:val="00306960"/>
    <w:rsid w:val="003157D2"/>
    <w:rsid w:val="003274AC"/>
    <w:rsid w:val="00375963"/>
    <w:rsid w:val="00375CD6"/>
    <w:rsid w:val="00406E00"/>
    <w:rsid w:val="004319DC"/>
    <w:rsid w:val="00442C75"/>
    <w:rsid w:val="00450AA1"/>
    <w:rsid w:val="00476521"/>
    <w:rsid w:val="004B0A5E"/>
    <w:rsid w:val="004C3433"/>
    <w:rsid w:val="004C6504"/>
    <w:rsid w:val="00525615"/>
    <w:rsid w:val="005433CC"/>
    <w:rsid w:val="00566E1B"/>
    <w:rsid w:val="00572817"/>
    <w:rsid w:val="00573975"/>
    <w:rsid w:val="005C36F8"/>
    <w:rsid w:val="005E1BD1"/>
    <w:rsid w:val="005F6B69"/>
    <w:rsid w:val="00643DD2"/>
    <w:rsid w:val="006827CC"/>
    <w:rsid w:val="006C6624"/>
    <w:rsid w:val="006F0EAD"/>
    <w:rsid w:val="00703AC1"/>
    <w:rsid w:val="00704F1B"/>
    <w:rsid w:val="00764E78"/>
    <w:rsid w:val="0077492A"/>
    <w:rsid w:val="00787C42"/>
    <w:rsid w:val="007F14D4"/>
    <w:rsid w:val="00822039"/>
    <w:rsid w:val="008707E5"/>
    <w:rsid w:val="00871FFC"/>
    <w:rsid w:val="008D4C2D"/>
    <w:rsid w:val="00924C7B"/>
    <w:rsid w:val="00934509"/>
    <w:rsid w:val="009354C8"/>
    <w:rsid w:val="00937B12"/>
    <w:rsid w:val="0094026C"/>
    <w:rsid w:val="00947FC5"/>
    <w:rsid w:val="00995128"/>
    <w:rsid w:val="00995410"/>
    <w:rsid w:val="009D2F67"/>
    <w:rsid w:val="009D553F"/>
    <w:rsid w:val="009E6BCE"/>
    <w:rsid w:val="00A00FFF"/>
    <w:rsid w:val="00A1647A"/>
    <w:rsid w:val="00A22726"/>
    <w:rsid w:val="00A2297B"/>
    <w:rsid w:val="00A5576A"/>
    <w:rsid w:val="00A6152C"/>
    <w:rsid w:val="00A73CD1"/>
    <w:rsid w:val="00AB3D4F"/>
    <w:rsid w:val="00AC7D64"/>
    <w:rsid w:val="00AE3286"/>
    <w:rsid w:val="00AE7B1B"/>
    <w:rsid w:val="00B54247"/>
    <w:rsid w:val="00B879B7"/>
    <w:rsid w:val="00B93852"/>
    <w:rsid w:val="00BE6473"/>
    <w:rsid w:val="00BF4F4B"/>
    <w:rsid w:val="00C12BAD"/>
    <w:rsid w:val="00C177A6"/>
    <w:rsid w:val="00C454E1"/>
    <w:rsid w:val="00C75DFE"/>
    <w:rsid w:val="00CB2646"/>
    <w:rsid w:val="00CD233E"/>
    <w:rsid w:val="00D06B74"/>
    <w:rsid w:val="00D25E6A"/>
    <w:rsid w:val="00DD3641"/>
    <w:rsid w:val="00DD51C1"/>
    <w:rsid w:val="00DE5B27"/>
    <w:rsid w:val="00E14E15"/>
    <w:rsid w:val="00E17CD3"/>
    <w:rsid w:val="00E25900"/>
    <w:rsid w:val="00E9065F"/>
    <w:rsid w:val="00EB375E"/>
    <w:rsid w:val="00ED20DF"/>
    <w:rsid w:val="00F12CFC"/>
    <w:rsid w:val="00F31E6B"/>
    <w:rsid w:val="00F50F6A"/>
    <w:rsid w:val="00F55D04"/>
    <w:rsid w:val="00F65311"/>
    <w:rsid w:val="00F9503B"/>
    <w:rsid w:val="00F9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60</cp:revision>
  <cp:lastPrinted>2016-06-24T07:36:00Z</cp:lastPrinted>
  <dcterms:created xsi:type="dcterms:W3CDTF">2008-03-12T10:02:00Z</dcterms:created>
  <dcterms:modified xsi:type="dcterms:W3CDTF">2016-06-24T07:39:00Z</dcterms:modified>
</cp:coreProperties>
</file>