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FE" w:rsidRPr="00C3574F" w:rsidRDefault="00CD64FC" w:rsidP="00D836FE">
      <w:pPr>
        <w:suppressAutoHyphens/>
        <w:autoSpaceDN w:val="0"/>
        <w:jc w:val="right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 xml:space="preserve">Krosno Odrzańskie, </w:t>
      </w:r>
      <w:r w:rsidR="007B162B">
        <w:rPr>
          <w:rFonts w:ascii="Arial Narrow" w:hAnsi="Arial Narrow"/>
          <w:kern w:val="3"/>
        </w:rPr>
        <w:t>03</w:t>
      </w:r>
      <w:r w:rsidR="00C3574F">
        <w:rPr>
          <w:rFonts w:ascii="Arial Narrow" w:hAnsi="Arial Narrow"/>
          <w:color w:val="FF0000"/>
          <w:kern w:val="3"/>
        </w:rPr>
        <w:t xml:space="preserve"> </w:t>
      </w:r>
      <w:r w:rsidR="00C3574F" w:rsidRPr="00C3574F">
        <w:rPr>
          <w:rFonts w:ascii="Arial Narrow" w:hAnsi="Arial Narrow"/>
          <w:kern w:val="3"/>
        </w:rPr>
        <w:t>grudnia</w:t>
      </w:r>
      <w:r w:rsidR="00D836FE" w:rsidRPr="00C3574F">
        <w:rPr>
          <w:rFonts w:ascii="Arial Narrow" w:hAnsi="Arial Narrow"/>
          <w:kern w:val="3"/>
        </w:rPr>
        <w:t xml:space="preserve"> 2019 r.</w:t>
      </w:r>
    </w:p>
    <w:p w:rsidR="00D836FE" w:rsidRDefault="00022B56" w:rsidP="00D836FE">
      <w:pPr>
        <w:suppressAutoHyphens/>
        <w:autoSpaceDN w:val="0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OR.2110.10</w:t>
      </w:r>
      <w:r w:rsidR="00D836FE">
        <w:rPr>
          <w:rFonts w:ascii="Arial Narrow" w:hAnsi="Arial Narrow"/>
          <w:kern w:val="3"/>
        </w:rPr>
        <w:t>.2019</w:t>
      </w:r>
    </w:p>
    <w:p w:rsidR="00D836FE" w:rsidRDefault="00D836FE" w:rsidP="00D836F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kern w:val="3"/>
          <w:sz w:val="26"/>
          <w:szCs w:val="26"/>
        </w:rPr>
      </w:pPr>
      <w:r>
        <w:rPr>
          <w:rFonts w:ascii="Arial Narrow" w:hAnsi="Arial Narrow"/>
          <w:b/>
          <w:kern w:val="3"/>
          <w:sz w:val="26"/>
          <w:szCs w:val="26"/>
        </w:rPr>
        <w:t>STAROSTA KROŚNIEŃSKI</w:t>
      </w:r>
    </w:p>
    <w:p w:rsidR="00D836FE" w:rsidRPr="00EF3799" w:rsidRDefault="00D836FE" w:rsidP="00EF3799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 xml:space="preserve"> ogłasza nabór kandydatów</w:t>
      </w:r>
      <w:r w:rsidR="00EF3799">
        <w:rPr>
          <w:rFonts w:ascii="Arial Narrow" w:hAnsi="Arial Narrow"/>
          <w:b/>
          <w:kern w:val="3"/>
        </w:rPr>
        <w:t xml:space="preserve"> na wolne </w:t>
      </w:r>
      <w:r w:rsidR="00CD64FC">
        <w:rPr>
          <w:rFonts w:ascii="Arial Narrow" w:hAnsi="Arial Narrow"/>
          <w:b/>
          <w:kern w:val="3"/>
        </w:rPr>
        <w:t xml:space="preserve">kierownicze </w:t>
      </w:r>
      <w:r w:rsidR="00EF3799">
        <w:rPr>
          <w:rFonts w:ascii="Arial Narrow" w:hAnsi="Arial Narrow"/>
          <w:b/>
          <w:kern w:val="3"/>
        </w:rPr>
        <w:t xml:space="preserve">stanowisko urzędnicze </w:t>
      </w:r>
    </w:p>
    <w:p w:rsidR="00D836FE" w:rsidRDefault="00CD64FC" w:rsidP="00D836F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Geolog Powiatowy</w:t>
      </w:r>
    </w:p>
    <w:p w:rsidR="00CD64FC" w:rsidRDefault="0033285E" w:rsidP="00D836F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w</w:t>
      </w:r>
      <w:r w:rsidR="00CD64FC">
        <w:rPr>
          <w:rFonts w:ascii="Arial Narrow" w:hAnsi="Arial Narrow"/>
          <w:b/>
          <w:kern w:val="3"/>
          <w:sz w:val="22"/>
          <w:szCs w:val="22"/>
        </w:rPr>
        <w:t xml:space="preserve"> Wydziale Budownictwa, Ochrony Środowiska i Rolnictwa</w:t>
      </w:r>
    </w:p>
    <w:p w:rsidR="00D836FE" w:rsidRDefault="00CD64FC" w:rsidP="00D836F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>
        <w:rPr>
          <w:rFonts w:ascii="Arial Narrow" w:hAnsi="Arial Narrow"/>
          <w:b/>
          <w:kern w:val="3"/>
          <w:sz w:val="22"/>
          <w:szCs w:val="22"/>
        </w:rPr>
        <w:t>Starostwa Powiatowego</w:t>
      </w:r>
      <w:r w:rsidR="00EF3799">
        <w:rPr>
          <w:rFonts w:ascii="Arial Narrow" w:hAnsi="Arial Narrow"/>
          <w:b/>
          <w:kern w:val="3"/>
          <w:sz w:val="22"/>
          <w:szCs w:val="22"/>
        </w:rPr>
        <w:t xml:space="preserve"> w Krośnie Odrzańskim</w:t>
      </w:r>
    </w:p>
    <w:p w:rsidR="0033285E" w:rsidRDefault="0033285E" w:rsidP="00D836F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</w:p>
    <w:p w:rsidR="00022B56" w:rsidRDefault="00022B56" w:rsidP="00D836FE">
      <w:pPr>
        <w:suppressAutoHyphens/>
        <w:autoSpaceDN w:val="0"/>
        <w:spacing w:line="276" w:lineRule="auto"/>
        <w:jc w:val="center"/>
        <w:textAlignment w:val="baseline"/>
        <w:rPr>
          <w:rFonts w:ascii="Arial Narrow" w:hAnsi="Arial Narrow"/>
          <w:b/>
          <w:kern w:val="3"/>
          <w:sz w:val="22"/>
          <w:szCs w:val="22"/>
        </w:rPr>
      </w:pPr>
    </w:p>
    <w:p w:rsidR="00D836FE" w:rsidRDefault="00D836FE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Miejsce pracy:</w:t>
      </w:r>
    </w:p>
    <w:p w:rsidR="00D836FE" w:rsidRDefault="00D836FE" w:rsidP="00D836FE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Starostwo Powiatowe</w:t>
      </w:r>
    </w:p>
    <w:p w:rsidR="00D836FE" w:rsidRDefault="00D836FE" w:rsidP="00D836FE">
      <w:pPr>
        <w:suppressAutoHyphens/>
        <w:autoSpaceDN w:val="0"/>
        <w:ind w:firstLine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 Krośnie Odrzańskim</w:t>
      </w:r>
    </w:p>
    <w:p w:rsidR="00D836FE" w:rsidRDefault="00EF3799" w:rsidP="00D836FE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ul. Piastów 10 B</w:t>
      </w:r>
    </w:p>
    <w:p w:rsidR="00D836FE" w:rsidRDefault="00EF3799" w:rsidP="00487D6C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  <w:r>
        <w:rPr>
          <w:rFonts w:ascii="Arial Narrow" w:hAnsi="Arial Narrow"/>
          <w:b/>
          <w:kern w:val="3"/>
        </w:rPr>
        <w:t>Krosno Odrzańskie</w:t>
      </w:r>
    </w:p>
    <w:p w:rsidR="00487D6C" w:rsidRPr="00487D6C" w:rsidRDefault="00487D6C" w:rsidP="00487D6C">
      <w:pPr>
        <w:suppressAutoHyphens/>
        <w:autoSpaceDN w:val="0"/>
        <w:ind w:firstLine="426"/>
        <w:textAlignment w:val="baseline"/>
        <w:rPr>
          <w:rFonts w:ascii="Arial Narrow" w:hAnsi="Arial Narrow"/>
          <w:b/>
          <w:kern w:val="3"/>
        </w:rPr>
      </w:pPr>
    </w:p>
    <w:p w:rsidR="00D836FE" w:rsidRDefault="00D836FE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Warunki zatrudnienia:</w:t>
      </w:r>
    </w:p>
    <w:p w:rsidR="00D836FE" w:rsidRDefault="00CD64FC" w:rsidP="00D836F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wymiar zatrudnienia – 1/5 etatu</w:t>
      </w:r>
      <w:r w:rsidR="00D836FE">
        <w:rPr>
          <w:rFonts w:ascii="Arial Narrow" w:hAnsi="Arial Narrow"/>
          <w:kern w:val="3"/>
        </w:rPr>
        <w:t>,</w:t>
      </w:r>
    </w:p>
    <w:p w:rsidR="00D836FE" w:rsidRDefault="00D836FE" w:rsidP="00D836F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rodzaj umowy: umowa o pracę,</w:t>
      </w:r>
    </w:p>
    <w:p w:rsidR="00D836FE" w:rsidRDefault="00EF3799" w:rsidP="00D836FE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N w:val="0"/>
        <w:ind w:hanging="294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kern w:val="3"/>
        </w:rPr>
        <w:t>podległość s</w:t>
      </w:r>
      <w:r w:rsidR="00CD64FC">
        <w:rPr>
          <w:rFonts w:ascii="Arial Narrow" w:hAnsi="Arial Narrow"/>
          <w:kern w:val="3"/>
        </w:rPr>
        <w:t xml:space="preserve">łużbowa: </w:t>
      </w:r>
      <w:r w:rsidR="00C3574F">
        <w:rPr>
          <w:rFonts w:ascii="Arial Narrow" w:hAnsi="Arial Narrow"/>
          <w:kern w:val="3"/>
        </w:rPr>
        <w:t xml:space="preserve">Starosta Krośnieński; </w:t>
      </w:r>
      <w:r w:rsidR="00CD64FC">
        <w:rPr>
          <w:rFonts w:ascii="Arial Narrow" w:hAnsi="Arial Narrow"/>
          <w:kern w:val="3"/>
        </w:rPr>
        <w:t>Naczelnik Wydziału Budownictwa, Ochrony Środowiska i Rolnictwa.</w:t>
      </w:r>
    </w:p>
    <w:p w:rsidR="00487D6C" w:rsidRPr="00487D6C" w:rsidRDefault="00487D6C" w:rsidP="00487D6C">
      <w:pPr>
        <w:widowControl w:val="0"/>
        <w:tabs>
          <w:tab w:val="left" w:pos="426"/>
        </w:tabs>
        <w:suppressAutoHyphens/>
        <w:autoSpaceDN w:val="0"/>
        <w:ind w:left="720"/>
        <w:textAlignment w:val="baseline"/>
        <w:rPr>
          <w:rFonts w:ascii="Arial Narrow" w:hAnsi="Arial Narrow"/>
          <w:kern w:val="3"/>
        </w:rPr>
      </w:pPr>
    </w:p>
    <w:p w:rsidR="00022B56" w:rsidRDefault="00D836FE" w:rsidP="00ED3C78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Kandydaci przystępujący do konkursu powinni spełniać następujące warunk</w:t>
      </w:r>
      <w:r>
        <w:rPr>
          <w:rFonts w:ascii="Arial Narrow" w:hAnsi="Arial Narrow"/>
          <w:b/>
          <w:kern w:val="3"/>
        </w:rPr>
        <w:t>i:</w:t>
      </w:r>
    </w:p>
    <w:p w:rsidR="00D836FE" w:rsidRPr="00022B56" w:rsidRDefault="00D836FE" w:rsidP="00022B56">
      <w:pPr>
        <w:widowControl w:val="0"/>
        <w:suppressAutoHyphens/>
        <w:autoSpaceDN w:val="0"/>
        <w:ind w:left="426"/>
        <w:textAlignment w:val="baseline"/>
        <w:rPr>
          <w:rFonts w:ascii="Arial Narrow" w:hAnsi="Arial Narrow"/>
          <w:kern w:val="3"/>
        </w:rPr>
      </w:pPr>
      <w:r w:rsidRPr="00022B56">
        <w:rPr>
          <w:rFonts w:ascii="Arial Narrow" w:hAnsi="Arial Narrow"/>
          <w:b/>
          <w:kern w:val="3"/>
        </w:rPr>
        <w:t>Wymagania niezbędne:</w:t>
      </w:r>
    </w:p>
    <w:p w:rsidR="00D836FE" w:rsidRPr="00022B56" w:rsidRDefault="001458A8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 xml:space="preserve">Wykształcenie – </w:t>
      </w:r>
      <w:r w:rsidR="00A278F3" w:rsidRPr="00022B56">
        <w:rPr>
          <w:rFonts w:ascii="Arial Narrow" w:hAnsi="Arial Narrow"/>
          <w:kern w:val="3"/>
          <w:sz w:val="22"/>
          <w:szCs w:val="22"/>
        </w:rPr>
        <w:t xml:space="preserve"> </w:t>
      </w:r>
      <w:r w:rsidR="00CD64FC" w:rsidRPr="00022B56">
        <w:rPr>
          <w:rFonts w:ascii="Arial Narrow" w:hAnsi="Arial Narrow"/>
          <w:kern w:val="3"/>
          <w:sz w:val="22"/>
          <w:szCs w:val="22"/>
        </w:rPr>
        <w:t xml:space="preserve">wyższe pierwszego lub drugiego stopnia w rozumieniu przepisów </w:t>
      </w:r>
      <w:r w:rsidR="00CD64FC" w:rsidRPr="00022B56">
        <w:rPr>
          <w:rFonts w:ascii="Arial Narrow" w:hAnsi="Arial Narrow"/>
          <w:kern w:val="3"/>
          <w:sz w:val="22"/>
          <w:szCs w:val="22"/>
        </w:rPr>
        <w:br/>
        <w:t>o szkolnictwie wyższym, specjalność – geologia lub górnictwo</w:t>
      </w:r>
      <w:r w:rsidR="0033285E" w:rsidRPr="00022B56">
        <w:rPr>
          <w:rFonts w:ascii="Arial Narrow" w:hAnsi="Arial Narrow"/>
          <w:kern w:val="3"/>
          <w:sz w:val="22"/>
          <w:szCs w:val="22"/>
        </w:rPr>
        <w:t>.</w:t>
      </w:r>
    </w:p>
    <w:p w:rsidR="00CD64FC" w:rsidRPr="00022B56" w:rsidRDefault="00CD64FC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 xml:space="preserve">Uprawnienia kwalifikacyjne minimum kat. III, V, VII w zakresie wykonywania, dozorowania </w:t>
      </w:r>
      <w:r w:rsidRPr="00022B56">
        <w:rPr>
          <w:rFonts w:ascii="Arial Narrow" w:hAnsi="Arial Narrow"/>
          <w:kern w:val="3"/>
          <w:sz w:val="22"/>
          <w:szCs w:val="22"/>
        </w:rPr>
        <w:br/>
        <w:t xml:space="preserve">i kierowania pracami geodezyjnymi, określone w rozporządzeniu Ministra Środowiska z dnia </w:t>
      </w:r>
      <w:r w:rsidR="0033285E" w:rsidRPr="00022B56">
        <w:rPr>
          <w:rFonts w:ascii="Arial Narrow" w:hAnsi="Arial Narrow"/>
          <w:kern w:val="3"/>
          <w:sz w:val="22"/>
          <w:szCs w:val="22"/>
        </w:rPr>
        <w:br/>
      </w:r>
      <w:r w:rsidRPr="00022B56">
        <w:rPr>
          <w:rFonts w:ascii="Arial Narrow" w:hAnsi="Arial Narrow"/>
          <w:kern w:val="3"/>
          <w:sz w:val="22"/>
          <w:szCs w:val="22"/>
        </w:rPr>
        <w:t>30 marca 2016 r.  w sprawie kwalifikacji w zakresie geologii (Dz.U. z 2016 r., poz. 425)</w:t>
      </w:r>
      <w:r w:rsidR="0033285E" w:rsidRPr="00022B56">
        <w:rPr>
          <w:rFonts w:ascii="Arial Narrow" w:hAnsi="Arial Narrow"/>
          <w:kern w:val="3"/>
          <w:sz w:val="22"/>
          <w:szCs w:val="22"/>
        </w:rPr>
        <w:t>.</w:t>
      </w:r>
    </w:p>
    <w:p w:rsidR="00A278F3" w:rsidRPr="00022B56" w:rsidRDefault="00CD64FC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Minimum 5-letni staż p</w:t>
      </w:r>
      <w:r w:rsidR="0033285E" w:rsidRPr="00022B56">
        <w:rPr>
          <w:rFonts w:ascii="Arial Narrow" w:hAnsi="Arial Narrow"/>
          <w:kern w:val="3"/>
          <w:sz w:val="22"/>
          <w:szCs w:val="22"/>
        </w:rPr>
        <w:t>racy.</w:t>
      </w:r>
    </w:p>
    <w:p w:rsidR="00C3574F" w:rsidRPr="00022B56" w:rsidRDefault="00C3574F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Staż pracy w administracji publicznej minimum 3 lata.</w:t>
      </w:r>
    </w:p>
    <w:p w:rsidR="0095351C" w:rsidRPr="00022B56" w:rsidRDefault="0095351C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Prawo jazdy kat. B.</w:t>
      </w:r>
    </w:p>
    <w:p w:rsidR="00D836FE" w:rsidRPr="00022B56" w:rsidRDefault="00D836FE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 w:cs="Tahoma"/>
          <w:kern w:val="3"/>
          <w:sz w:val="22"/>
          <w:szCs w:val="22"/>
        </w:rPr>
        <w:t>Pełna zdolność do czynności prawnych oraz korzy</w:t>
      </w:r>
      <w:r w:rsidR="0033285E" w:rsidRPr="00022B56">
        <w:rPr>
          <w:rFonts w:ascii="Arial Narrow" w:hAnsi="Arial Narrow" w:cs="Tahoma"/>
          <w:kern w:val="3"/>
          <w:sz w:val="22"/>
          <w:szCs w:val="22"/>
        </w:rPr>
        <w:t>stanie z pełni praw publicznych.</w:t>
      </w:r>
    </w:p>
    <w:p w:rsidR="00D836FE" w:rsidRPr="00022B56" w:rsidRDefault="00A278F3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 w:cs="Tahoma"/>
          <w:kern w:val="3"/>
          <w:sz w:val="22"/>
          <w:szCs w:val="22"/>
        </w:rPr>
        <w:t>Obywatelstwo polskie</w:t>
      </w:r>
      <w:r w:rsidR="004D5235" w:rsidRPr="00022B56">
        <w:rPr>
          <w:rFonts w:ascii="Arial Narrow" w:hAnsi="Arial Narrow" w:cs="Tahoma"/>
          <w:kern w:val="3"/>
          <w:sz w:val="22"/>
          <w:szCs w:val="22"/>
        </w:rPr>
        <w:t>.</w:t>
      </w:r>
      <w:r w:rsidRPr="00022B56">
        <w:rPr>
          <w:rFonts w:ascii="Arial Narrow" w:hAnsi="Arial Narrow" w:cs="Tahoma"/>
          <w:kern w:val="3"/>
          <w:sz w:val="22"/>
          <w:szCs w:val="22"/>
        </w:rPr>
        <w:t xml:space="preserve"> </w:t>
      </w:r>
    </w:p>
    <w:p w:rsidR="00D836FE" w:rsidRPr="00022B56" w:rsidRDefault="0033285E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 w:cs="Tahoma"/>
          <w:color w:val="000000"/>
          <w:kern w:val="3"/>
          <w:sz w:val="22"/>
          <w:szCs w:val="22"/>
        </w:rPr>
        <w:t xml:space="preserve">Brak </w:t>
      </w:r>
      <w:r w:rsidR="00D836FE" w:rsidRPr="00022B56">
        <w:rPr>
          <w:rFonts w:ascii="Arial Narrow" w:hAnsi="Arial Narrow" w:cs="Tahoma"/>
          <w:color w:val="000000"/>
          <w:kern w:val="3"/>
          <w:sz w:val="22"/>
          <w:szCs w:val="22"/>
        </w:rPr>
        <w:t>skazan</w:t>
      </w:r>
      <w:r w:rsidRPr="00022B56">
        <w:rPr>
          <w:rFonts w:ascii="Arial Narrow" w:hAnsi="Arial Narrow" w:cs="Tahoma"/>
          <w:color w:val="000000"/>
          <w:kern w:val="3"/>
          <w:sz w:val="22"/>
          <w:szCs w:val="22"/>
        </w:rPr>
        <w:t>i</w:t>
      </w:r>
      <w:r w:rsidR="00D836FE" w:rsidRPr="00022B56">
        <w:rPr>
          <w:rFonts w:ascii="Arial Narrow" w:hAnsi="Arial Narrow" w:cs="Tahoma"/>
          <w:color w:val="000000"/>
          <w:kern w:val="3"/>
          <w:sz w:val="22"/>
          <w:szCs w:val="22"/>
        </w:rPr>
        <w:t xml:space="preserve">a prawomocnym wyrokiem sądu za umyślne przestępstwo ścigane </w:t>
      </w:r>
      <w:r w:rsidR="00D836FE" w:rsidRPr="00022B56">
        <w:rPr>
          <w:rFonts w:ascii="Arial Narrow" w:hAnsi="Arial Narrow" w:cs="Tahoma"/>
          <w:color w:val="000000"/>
          <w:kern w:val="3"/>
          <w:sz w:val="22"/>
          <w:szCs w:val="22"/>
        </w:rPr>
        <w:br/>
        <w:t>z oskarżenia publicznego lub umyślne przestępstwo skarbowe.</w:t>
      </w:r>
    </w:p>
    <w:p w:rsidR="00D836FE" w:rsidRPr="00022B56" w:rsidRDefault="00D836FE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 w:cs="Tahoma"/>
          <w:color w:val="000000"/>
          <w:kern w:val="3"/>
          <w:sz w:val="22"/>
          <w:szCs w:val="22"/>
        </w:rPr>
        <w:t>Nieposzlakowana opinia.</w:t>
      </w:r>
    </w:p>
    <w:p w:rsidR="0033285E" w:rsidRPr="00022B56" w:rsidRDefault="0033285E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 w:cs="Tahoma"/>
          <w:color w:val="000000"/>
          <w:kern w:val="3"/>
          <w:sz w:val="22"/>
          <w:szCs w:val="22"/>
        </w:rPr>
        <w:t>Nieprowadzenie działalności gospodarczej w dziedzinie geologii.</w:t>
      </w:r>
    </w:p>
    <w:p w:rsidR="00D836FE" w:rsidRPr="00022B56" w:rsidRDefault="00D836FE" w:rsidP="00B41A2C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 w:cs="Tahoma"/>
          <w:color w:val="000000"/>
          <w:kern w:val="3"/>
          <w:sz w:val="22"/>
          <w:szCs w:val="22"/>
        </w:rPr>
        <w:t>Stan zdrowia pozwalający na zatrudnienie na ww. stanowisku.</w:t>
      </w:r>
    </w:p>
    <w:p w:rsidR="00ED3C78" w:rsidRPr="00022B56" w:rsidRDefault="00ED3C78" w:rsidP="00B41A2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Z</w:t>
      </w:r>
      <w:r w:rsidR="00B37427" w:rsidRPr="00022B56">
        <w:rPr>
          <w:rFonts w:ascii="Arial Narrow" w:hAnsi="Arial Narrow"/>
          <w:kern w:val="3"/>
          <w:sz w:val="22"/>
          <w:szCs w:val="22"/>
        </w:rPr>
        <w:t xml:space="preserve">najomość </w:t>
      </w:r>
      <w:r w:rsidR="00C3574F" w:rsidRPr="00022B56">
        <w:rPr>
          <w:rFonts w:ascii="Arial Narrow" w:hAnsi="Arial Narrow"/>
          <w:kern w:val="3"/>
          <w:sz w:val="22"/>
          <w:szCs w:val="22"/>
        </w:rPr>
        <w:t>przepisów ustaw:</w:t>
      </w:r>
      <w:r w:rsidR="0033285E" w:rsidRPr="00022B56">
        <w:rPr>
          <w:rFonts w:ascii="Arial Narrow" w:hAnsi="Arial Narrow"/>
          <w:kern w:val="3"/>
          <w:sz w:val="22"/>
          <w:szCs w:val="22"/>
        </w:rPr>
        <w:t xml:space="preserve"> Prawo geologiczne i górnicze oraz przepisów wykonawczych </w:t>
      </w:r>
      <w:r w:rsidR="00B41A2C" w:rsidRPr="00022B56">
        <w:rPr>
          <w:rFonts w:ascii="Arial Narrow" w:hAnsi="Arial Narrow"/>
          <w:kern w:val="3"/>
          <w:sz w:val="22"/>
          <w:szCs w:val="22"/>
        </w:rPr>
        <w:br/>
      </w:r>
      <w:r w:rsidR="0033285E" w:rsidRPr="00022B56">
        <w:rPr>
          <w:rFonts w:ascii="Arial Narrow" w:hAnsi="Arial Narrow"/>
          <w:kern w:val="3"/>
          <w:sz w:val="22"/>
          <w:szCs w:val="22"/>
        </w:rPr>
        <w:t>do tej ustawy</w:t>
      </w:r>
      <w:r w:rsidR="00C3574F" w:rsidRPr="00022B56">
        <w:rPr>
          <w:rFonts w:ascii="Arial Narrow" w:hAnsi="Arial Narrow"/>
          <w:kern w:val="3"/>
          <w:sz w:val="22"/>
          <w:szCs w:val="22"/>
        </w:rPr>
        <w:t>, Prawo wodne</w:t>
      </w:r>
      <w:r w:rsidR="0095351C" w:rsidRPr="00022B56">
        <w:rPr>
          <w:rFonts w:ascii="Arial Narrow" w:hAnsi="Arial Narrow"/>
          <w:kern w:val="3"/>
          <w:sz w:val="22"/>
          <w:szCs w:val="22"/>
        </w:rPr>
        <w:t>, Prawo ochrony środowiska, ustawa o planowaniu i zagospodarowaniu przestrzennym, ustawa o ochronie gruntów rolnych i leśnych, ustawa o samorządzie powiatowym, ustawa o pracownikach samorządowych, Kodeks postępowania administracyjnego.</w:t>
      </w:r>
    </w:p>
    <w:p w:rsidR="00D836FE" w:rsidRDefault="00D836FE" w:rsidP="00D836FE">
      <w:pPr>
        <w:widowControl w:val="0"/>
        <w:suppressAutoHyphens/>
        <w:autoSpaceDN w:val="0"/>
        <w:ind w:left="720"/>
        <w:jc w:val="both"/>
        <w:textAlignment w:val="baseline"/>
        <w:rPr>
          <w:rFonts w:ascii="Arial Narrow" w:hAnsi="Arial Narrow"/>
          <w:kern w:val="3"/>
        </w:rPr>
      </w:pPr>
    </w:p>
    <w:p w:rsidR="00ED3C78" w:rsidRPr="00ED3C78" w:rsidRDefault="00ED3C78" w:rsidP="00ED3C78">
      <w:pPr>
        <w:suppressAutoHyphens/>
        <w:autoSpaceDN w:val="0"/>
        <w:spacing w:line="276" w:lineRule="auto"/>
        <w:textAlignment w:val="baseline"/>
        <w:rPr>
          <w:rFonts w:ascii="Arial Narrow" w:hAnsi="Arial Narrow" w:cs="Tahoma"/>
          <w:b/>
          <w:kern w:val="3"/>
        </w:rPr>
      </w:pPr>
      <w:r>
        <w:rPr>
          <w:rFonts w:ascii="Arial Narrow" w:hAnsi="Arial Narrow" w:cs="Tahoma"/>
          <w:b/>
          <w:kern w:val="3"/>
        </w:rPr>
        <w:t xml:space="preserve">   </w:t>
      </w:r>
      <w:r w:rsidR="00D836FE">
        <w:rPr>
          <w:rFonts w:ascii="Arial Narrow" w:hAnsi="Arial Narrow" w:cs="Tahoma"/>
          <w:b/>
          <w:kern w:val="3"/>
        </w:rPr>
        <w:t>Wymagania dodatkowe:</w:t>
      </w:r>
    </w:p>
    <w:p w:rsidR="00ED3C78" w:rsidRPr="00022B56" w:rsidRDefault="00580034" w:rsidP="00D836FE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  <w:sz w:val="22"/>
          <w:szCs w:val="22"/>
        </w:rPr>
      </w:pPr>
      <w:r w:rsidRPr="00022B56">
        <w:rPr>
          <w:rFonts w:ascii="Arial Narrow" w:hAnsi="Arial Narrow" w:cs="Tahoma"/>
          <w:kern w:val="3"/>
          <w:sz w:val="22"/>
          <w:szCs w:val="22"/>
        </w:rPr>
        <w:t xml:space="preserve">Biegła obsługa komputera i pakietów </w:t>
      </w:r>
      <w:r w:rsidR="004D5235" w:rsidRPr="00022B56">
        <w:rPr>
          <w:rFonts w:ascii="Arial Narrow" w:hAnsi="Arial Narrow" w:cs="Tahoma"/>
          <w:kern w:val="3"/>
          <w:sz w:val="22"/>
          <w:szCs w:val="22"/>
        </w:rPr>
        <w:t>biurowych.</w:t>
      </w:r>
    </w:p>
    <w:p w:rsidR="004D5235" w:rsidRDefault="0095351C" w:rsidP="004D5235">
      <w:pPr>
        <w:widowControl w:val="0"/>
        <w:numPr>
          <w:ilvl w:val="0"/>
          <w:numId w:val="4"/>
        </w:numPr>
        <w:suppressAutoHyphens/>
        <w:autoSpaceDN w:val="0"/>
        <w:textAlignment w:val="baseline"/>
        <w:rPr>
          <w:rFonts w:ascii="Arial Narrow" w:hAnsi="Arial Narrow" w:cs="Tahoma"/>
          <w:kern w:val="3"/>
          <w:sz w:val="22"/>
          <w:szCs w:val="22"/>
        </w:rPr>
      </w:pPr>
      <w:r w:rsidRPr="00022B56">
        <w:rPr>
          <w:rFonts w:ascii="Arial Narrow" w:hAnsi="Arial Narrow" w:cs="Tahoma"/>
          <w:kern w:val="3"/>
          <w:sz w:val="22"/>
          <w:szCs w:val="22"/>
        </w:rPr>
        <w:t>Odporność na stres, dyspozycyjność, komunikatywność.</w:t>
      </w:r>
    </w:p>
    <w:p w:rsidR="00022B56" w:rsidRDefault="00022B56" w:rsidP="00022B56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  <w:sz w:val="22"/>
          <w:szCs w:val="22"/>
        </w:rPr>
      </w:pPr>
    </w:p>
    <w:p w:rsidR="00022B56" w:rsidRPr="00022B56" w:rsidRDefault="00022B56" w:rsidP="00022B56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  <w:sz w:val="22"/>
          <w:szCs w:val="22"/>
        </w:rPr>
      </w:pPr>
    </w:p>
    <w:p w:rsidR="00022B56" w:rsidRPr="0095351C" w:rsidRDefault="00022B56" w:rsidP="00022B56">
      <w:pPr>
        <w:widowControl w:val="0"/>
        <w:suppressAutoHyphens/>
        <w:autoSpaceDN w:val="0"/>
        <w:ind w:left="720"/>
        <w:textAlignment w:val="baseline"/>
        <w:rPr>
          <w:rFonts w:ascii="Arial Narrow" w:hAnsi="Arial Narrow" w:cs="Tahoma"/>
          <w:kern w:val="3"/>
        </w:rPr>
      </w:pPr>
    </w:p>
    <w:p w:rsidR="00D836FE" w:rsidRPr="0095351C" w:rsidRDefault="00D836FE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lastRenderedPageBreak/>
        <w:t>Zakres zadań wykonywanych na  stanowisku: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95351C">
        <w:rPr>
          <w:rFonts w:ascii="Arial Narrow" w:hAnsi="Arial Narrow"/>
          <w:kern w:val="3"/>
        </w:rPr>
        <w:t>1.</w:t>
      </w:r>
      <w:r w:rsidRPr="0095351C">
        <w:rPr>
          <w:rFonts w:ascii="Arial Narrow" w:hAnsi="Arial Narrow"/>
          <w:kern w:val="3"/>
        </w:rPr>
        <w:tab/>
      </w:r>
      <w:r w:rsidRPr="00022B56">
        <w:rPr>
          <w:rFonts w:ascii="Arial Narrow" w:hAnsi="Arial Narrow"/>
          <w:kern w:val="3"/>
          <w:sz w:val="22"/>
          <w:szCs w:val="22"/>
        </w:rPr>
        <w:t>przygotowywanie i zatwierdzanie decyzji dotyczących przekładanych p</w:t>
      </w:r>
      <w:r w:rsidR="005168C2" w:rsidRPr="00022B56">
        <w:rPr>
          <w:rFonts w:ascii="Arial Narrow" w:hAnsi="Arial Narrow"/>
          <w:kern w:val="3"/>
          <w:sz w:val="22"/>
          <w:szCs w:val="22"/>
        </w:rPr>
        <w:t xml:space="preserve">rojektów robót geologicznych  w </w:t>
      </w:r>
      <w:r w:rsidRPr="00022B56">
        <w:rPr>
          <w:rFonts w:ascii="Arial Narrow" w:hAnsi="Arial Narrow"/>
          <w:kern w:val="3"/>
          <w:sz w:val="22"/>
          <w:szCs w:val="22"/>
        </w:rPr>
        <w:t xml:space="preserve">celu ustalenia zasobów wód podziemnych, złóż kopalin, rozpoznania warunków hydrotechnicznych i geologiczno-inżynierskich dla przedsięwzięć inwestycyjnych; 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2.</w:t>
      </w:r>
      <w:r w:rsidRPr="00022B56">
        <w:rPr>
          <w:rFonts w:ascii="Arial Narrow" w:hAnsi="Arial Narrow"/>
          <w:kern w:val="3"/>
          <w:sz w:val="22"/>
          <w:szCs w:val="22"/>
        </w:rPr>
        <w:tab/>
        <w:t xml:space="preserve"> przygotowywanie i wydawanie koncesji w zakresie wydobywan</w:t>
      </w:r>
      <w:r w:rsidR="005168C2" w:rsidRPr="00022B56">
        <w:rPr>
          <w:rFonts w:ascii="Arial Narrow" w:hAnsi="Arial Narrow"/>
          <w:kern w:val="3"/>
          <w:sz w:val="22"/>
          <w:szCs w:val="22"/>
        </w:rPr>
        <w:t xml:space="preserve">ia ze złóż kopalin pospolitych </w:t>
      </w:r>
      <w:r w:rsidRPr="00022B56">
        <w:rPr>
          <w:rFonts w:ascii="Arial Narrow" w:hAnsi="Arial Narrow"/>
          <w:kern w:val="3"/>
          <w:sz w:val="22"/>
          <w:szCs w:val="22"/>
        </w:rPr>
        <w:t xml:space="preserve">dla których właściwym organem koncesyjnym jest Starosta; 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3.</w:t>
      </w:r>
      <w:r w:rsidRPr="00022B56">
        <w:rPr>
          <w:rFonts w:ascii="Arial Narrow" w:hAnsi="Arial Narrow"/>
          <w:kern w:val="3"/>
          <w:sz w:val="22"/>
          <w:szCs w:val="22"/>
        </w:rPr>
        <w:tab/>
        <w:t>przyjmowanie informacji dotyczących naliczonych przez przedsiębiorcę opłat eksploatacyjnych;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4.</w:t>
      </w:r>
      <w:r w:rsidRPr="00022B56">
        <w:rPr>
          <w:rFonts w:ascii="Arial Narrow" w:hAnsi="Arial Narrow"/>
          <w:kern w:val="3"/>
          <w:sz w:val="22"/>
          <w:szCs w:val="22"/>
        </w:rPr>
        <w:tab/>
        <w:t>prowadzenie postępowań w sprawie określenia należnej opłaty eksploatacyjnej;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5.</w:t>
      </w:r>
      <w:r w:rsidRPr="00022B56">
        <w:rPr>
          <w:rFonts w:ascii="Arial Narrow" w:hAnsi="Arial Narrow"/>
          <w:kern w:val="3"/>
          <w:sz w:val="22"/>
          <w:szCs w:val="22"/>
        </w:rPr>
        <w:tab/>
        <w:t xml:space="preserve">prowadzenie postępowań i wydawanie decyzji ustalających opłatę dodatkową i podwyższoną </w:t>
      </w:r>
      <w:r w:rsidR="005168C2" w:rsidRPr="00022B56">
        <w:rPr>
          <w:rFonts w:ascii="Arial Narrow" w:hAnsi="Arial Narrow"/>
          <w:kern w:val="3"/>
          <w:sz w:val="22"/>
          <w:szCs w:val="22"/>
        </w:rPr>
        <w:br/>
      </w:r>
      <w:r w:rsidRPr="00022B56">
        <w:rPr>
          <w:rFonts w:ascii="Arial Narrow" w:hAnsi="Arial Narrow"/>
          <w:kern w:val="3"/>
          <w:sz w:val="22"/>
          <w:szCs w:val="22"/>
        </w:rPr>
        <w:t>za prowadzenie działalności z rażącym naruszenie koncesji lub niezgodnie z zatwierdzonym projektem robót geologicznych;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6.</w:t>
      </w:r>
      <w:r w:rsidRPr="00022B56">
        <w:rPr>
          <w:rFonts w:ascii="Arial Narrow" w:hAnsi="Arial Narrow"/>
          <w:kern w:val="3"/>
          <w:sz w:val="22"/>
          <w:szCs w:val="22"/>
        </w:rPr>
        <w:tab/>
        <w:t>prowadzenie kontroli w zakresie prawidłowości prowadzonych robót geologicznych i realizacji koncesji geologicznych na wydobywanie kopalin;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7.</w:t>
      </w:r>
      <w:r w:rsidRPr="00022B56">
        <w:rPr>
          <w:rFonts w:ascii="Arial Narrow" w:hAnsi="Arial Narrow"/>
          <w:kern w:val="3"/>
          <w:sz w:val="22"/>
          <w:szCs w:val="22"/>
        </w:rPr>
        <w:tab/>
        <w:t>przyjmowanie informacji o zmianach zasobów złoża kopaliny;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8.</w:t>
      </w:r>
      <w:r w:rsidRPr="00022B56">
        <w:rPr>
          <w:rFonts w:ascii="Arial Narrow" w:hAnsi="Arial Narrow"/>
          <w:kern w:val="3"/>
          <w:sz w:val="22"/>
          <w:szCs w:val="22"/>
        </w:rPr>
        <w:tab/>
        <w:t xml:space="preserve"> przyjmowanie innych dokumentacji geologicznych zawierających wyniki robót geologicznych wykonanych </w:t>
      </w:r>
      <w:r w:rsidR="00022B56">
        <w:rPr>
          <w:rFonts w:ascii="Arial Narrow" w:hAnsi="Arial Narrow"/>
          <w:kern w:val="3"/>
          <w:sz w:val="22"/>
          <w:szCs w:val="22"/>
        </w:rPr>
        <w:br/>
      </w:r>
      <w:r w:rsidRPr="00022B56">
        <w:rPr>
          <w:rFonts w:ascii="Arial Narrow" w:hAnsi="Arial Narrow"/>
          <w:kern w:val="3"/>
          <w:sz w:val="22"/>
          <w:szCs w:val="22"/>
        </w:rPr>
        <w:t>w związku z likwidacja ujęć wód podziemnych i wykonywaniem robót geologicznych dla wykorzystania ciepła ziemi;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9.</w:t>
      </w:r>
      <w:r w:rsidRPr="00022B56">
        <w:rPr>
          <w:rFonts w:ascii="Arial Narrow" w:hAnsi="Arial Narrow"/>
          <w:kern w:val="3"/>
          <w:sz w:val="22"/>
          <w:szCs w:val="22"/>
        </w:rPr>
        <w:tab/>
        <w:t>przyjmowanie zgłoszeń rozpoczęcia i zakończenia wykonania robót geologicznych</w:t>
      </w:r>
      <w:r w:rsidR="005168C2" w:rsidRPr="00022B56">
        <w:rPr>
          <w:rFonts w:ascii="Arial Narrow" w:hAnsi="Arial Narrow"/>
          <w:kern w:val="3"/>
          <w:sz w:val="22"/>
          <w:szCs w:val="22"/>
        </w:rPr>
        <w:t>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10.</w:t>
      </w:r>
      <w:r w:rsidRPr="00022B56">
        <w:rPr>
          <w:rFonts w:ascii="Arial Narrow" w:hAnsi="Arial Narrow"/>
          <w:kern w:val="3"/>
          <w:sz w:val="22"/>
          <w:szCs w:val="22"/>
        </w:rPr>
        <w:tab/>
        <w:t>prowadzenie powiatowego archiwum geologicznego poprzez: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a)</w:t>
      </w:r>
      <w:r w:rsidRPr="00022B56">
        <w:rPr>
          <w:rFonts w:ascii="Arial Narrow" w:hAnsi="Arial Narrow"/>
          <w:kern w:val="3"/>
          <w:sz w:val="22"/>
          <w:szCs w:val="22"/>
        </w:rPr>
        <w:tab/>
        <w:t>prowadzenie rejestru opracowań geologicznych</w:t>
      </w:r>
      <w:r w:rsidR="005168C2" w:rsidRPr="00022B56">
        <w:rPr>
          <w:rFonts w:ascii="Arial Narrow" w:hAnsi="Arial Narrow"/>
          <w:kern w:val="3"/>
          <w:sz w:val="22"/>
          <w:szCs w:val="22"/>
        </w:rPr>
        <w:t>,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b)</w:t>
      </w:r>
      <w:r w:rsidRPr="00022B56">
        <w:rPr>
          <w:rFonts w:ascii="Arial Narrow" w:hAnsi="Arial Narrow"/>
          <w:kern w:val="3"/>
          <w:sz w:val="22"/>
          <w:szCs w:val="22"/>
        </w:rPr>
        <w:tab/>
        <w:t>udostępnianie zbiorów dokumentacji geologicznych w celu projektowania nowych prac geologicznych</w:t>
      </w:r>
      <w:r w:rsidR="005168C2" w:rsidRPr="00022B56">
        <w:rPr>
          <w:rFonts w:ascii="Arial Narrow" w:hAnsi="Arial Narrow"/>
          <w:kern w:val="3"/>
          <w:sz w:val="22"/>
          <w:szCs w:val="22"/>
        </w:rPr>
        <w:t>,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c)</w:t>
      </w:r>
      <w:r w:rsidRPr="00022B56">
        <w:rPr>
          <w:rFonts w:ascii="Arial Narrow" w:hAnsi="Arial Narrow"/>
          <w:kern w:val="3"/>
          <w:sz w:val="22"/>
          <w:szCs w:val="22"/>
        </w:rPr>
        <w:tab/>
        <w:t>wydawanie opinii o terenach, na których znajdują się udokumentowane złoża kopalin, dla których starosta jest właściwym organem</w:t>
      </w:r>
      <w:r w:rsidR="005168C2" w:rsidRPr="00022B56">
        <w:rPr>
          <w:rFonts w:ascii="Arial Narrow" w:hAnsi="Arial Narrow"/>
          <w:kern w:val="3"/>
          <w:sz w:val="22"/>
          <w:szCs w:val="22"/>
        </w:rPr>
        <w:t>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11.</w:t>
      </w:r>
      <w:r w:rsidRPr="00022B56">
        <w:rPr>
          <w:rFonts w:ascii="Arial Narrow" w:hAnsi="Arial Narrow"/>
          <w:kern w:val="3"/>
          <w:sz w:val="22"/>
          <w:szCs w:val="22"/>
        </w:rPr>
        <w:tab/>
        <w:t>opiniowanie projektów studium uwarunkowań i miejscowych planów zagospodarowania przestrzennego oraz uzgadnianie decyzji o lokalizacji celu publicznego w zakresie udokumentowanych złóż kopalin i wód podziemnych oraz ruchów masowych ziemi</w:t>
      </w:r>
      <w:r w:rsidR="005168C2" w:rsidRPr="00022B56">
        <w:rPr>
          <w:rFonts w:ascii="Arial Narrow" w:hAnsi="Arial Narrow"/>
          <w:kern w:val="3"/>
          <w:sz w:val="22"/>
          <w:szCs w:val="22"/>
        </w:rPr>
        <w:t>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12.</w:t>
      </w:r>
      <w:r w:rsidRPr="00022B56">
        <w:rPr>
          <w:rFonts w:ascii="Arial Narrow" w:hAnsi="Arial Narrow"/>
          <w:kern w:val="3"/>
          <w:sz w:val="22"/>
          <w:szCs w:val="22"/>
        </w:rPr>
        <w:tab/>
        <w:t>przyjmowanie wyników obserwacji z lokalnych monitoringów wód podziemnych, w tym: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a)</w:t>
      </w:r>
      <w:r w:rsidRPr="00022B56">
        <w:rPr>
          <w:rFonts w:ascii="Arial Narrow" w:hAnsi="Arial Narrow"/>
          <w:kern w:val="3"/>
          <w:sz w:val="22"/>
          <w:szCs w:val="22"/>
        </w:rPr>
        <w:tab/>
        <w:t>analiza otrzymanych wyników,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firstLine="142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b)</w:t>
      </w:r>
      <w:r w:rsidRPr="00022B56">
        <w:rPr>
          <w:rFonts w:ascii="Arial Narrow" w:hAnsi="Arial Narrow"/>
          <w:kern w:val="3"/>
          <w:sz w:val="22"/>
          <w:szCs w:val="22"/>
        </w:rPr>
        <w:tab/>
        <w:t>prowadzenie okresowej obserwacji poziomu wód podziemnych w istniejącej sieci obserwacyjnej</w:t>
      </w:r>
      <w:r w:rsidR="005168C2" w:rsidRPr="00022B56">
        <w:rPr>
          <w:rFonts w:ascii="Arial Narrow" w:hAnsi="Arial Narrow"/>
          <w:kern w:val="3"/>
          <w:sz w:val="22"/>
          <w:szCs w:val="22"/>
        </w:rPr>
        <w:t>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13.</w:t>
      </w:r>
      <w:r w:rsidRPr="00022B56">
        <w:rPr>
          <w:rFonts w:ascii="Arial Narrow" w:hAnsi="Arial Narrow"/>
          <w:kern w:val="3"/>
          <w:sz w:val="22"/>
          <w:szCs w:val="22"/>
        </w:rPr>
        <w:tab/>
        <w:t>wykonanie czynności służbowych w terenie</w:t>
      </w:r>
      <w:r w:rsidR="005168C2" w:rsidRPr="00022B56">
        <w:rPr>
          <w:rFonts w:ascii="Arial Narrow" w:hAnsi="Arial Narrow"/>
          <w:kern w:val="3"/>
          <w:sz w:val="22"/>
          <w:szCs w:val="22"/>
        </w:rPr>
        <w:t>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14.</w:t>
      </w:r>
      <w:r w:rsidRPr="00022B56">
        <w:rPr>
          <w:rFonts w:ascii="Arial Narrow" w:hAnsi="Arial Narrow"/>
          <w:kern w:val="3"/>
          <w:sz w:val="22"/>
          <w:szCs w:val="22"/>
        </w:rPr>
        <w:tab/>
        <w:t>gromadzenie, przechowywanie, chronienie i udostępnianie informacji geologicznej</w:t>
      </w:r>
      <w:r w:rsidR="005168C2" w:rsidRPr="00022B56">
        <w:rPr>
          <w:rFonts w:ascii="Arial Narrow" w:hAnsi="Arial Narrow"/>
          <w:kern w:val="3"/>
          <w:sz w:val="22"/>
          <w:szCs w:val="22"/>
        </w:rPr>
        <w:t>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15.</w:t>
      </w:r>
      <w:r w:rsidRPr="00022B56">
        <w:rPr>
          <w:rFonts w:ascii="Arial Narrow" w:hAnsi="Arial Narrow"/>
          <w:kern w:val="3"/>
          <w:sz w:val="22"/>
          <w:szCs w:val="22"/>
        </w:rPr>
        <w:tab/>
        <w:t>opiniowanie planu ruchu zakładu górniczego</w:t>
      </w:r>
      <w:r w:rsidR="005168C2" w:rsidRPr="00022B56">
        <w:rPr>
          <w:rFonts w:ascii="Arial Narrow" w:hAnsi="Arial Narrow"/>
          <w:kern w:val="3"/>
          <w:sz w:val="22"/>
          <w:szCs w:val="22"/>
        </w:rPr>
        <w:t>;</w:t>
      </w:r>
    </w:p>
    <w:p w:rsidR="0095351C" w:rsidRPr="00022B56" w:rsidRDefault="0095351C" w:rsidP="005168C2">
      <w:pPr>
        <w:widowControl w:val="0"/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16.</w:t>
      </w:r>
      <w:r w:rsidRPr="00022B56">
        <w:rPr>
          <w:rFonts w:ascii="Arial Narrow" w:hAnsi="Arial Narrow"/>
          <w:kern w:val="3"/>
          <w:sz w:val="22"/>
          <w:szCs w:val="22"/>
        </w:rPr>
        <w:tab/>
        <w:t xml:space="preserve">prowadzenie obserwacji terenów zagrożonych ruchami masowymi ziemi oraz terenów na których występują </w:t>
      </w:r>
      <w:r w:rsidR="00022B56">
        <w:rPr>
          <w:rFonts w:ascii="Arial Narrow" w:hAnsi="Arial Narrow"/>
          <w:kern w:val="3"/>
          <w:sz w:val="22"/>
          <w:szCs w:val="22"/>
        </w:rPr>
        <w:br/>
      </w:r>
      <w:r w:rsidRPr="00022B56">
        <w:rPr>
          <w:rFonts w:ascii="Arial Narrow" w:hAnsi="Arial Narrow"/>
          <w:kern w:val="3"/>
          <w:sz w:val="22"/>
          <w:szCs w:val="22"/>
        </w:rPr>
        <w:t>te ruchy, a także rejestru zawierające</w:t>
      </w:r>
      <w:r w:rsidR="005168C2" w:rsidRPr="00022B56">
        <w:rPr>
          <w:rFonts w:ascii="Arial Narrow" w:hAnsi="Arial Narrow"/>
          <w:kern w:val="3"/>
          <w:sz w:val="22"/>
          <w:szCs w:val="22"/>
        </w:rPr>
        <w:t>go informację o tych terenach.</w:t>
      </w:r>
    </w:p>
    <w:p w:rsidR="0095351C" w:rsidRPr="00022B56" w:rsidRDefault="0095351C" w:rsidP="005168C2">
      <w:pPr>
        <w:widowControl w:val="0"/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EC762B" w:rsidRPr="00EC762B" w:rsidRDefault="00EC762B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b/>
          <w:kern w:val="3"/>
        </w:rPr>
      </w:pPr>
      <w:r w:rsidRPr="00EC762B">
        <w:rPr>
          <w:rFonts w:ascii="Arial Narrow" w:hAnsi="Arial Narrow"/>
          <w:b/>
          <w:kern w:val="3"/>
          <w:u w:val="single"/>
        </w:rPr>
        <w:t>Warunki pracy na stanowisku</w:t>
      </w:r>
      <w:r w:rsidRPr="00EC762B">
        <w:rPr>
          <w:rFonts w:ascii="Arial Narrow" w:hAnsi="Arial Narrow"/>
          <w:b/>
          <w:kern w:val="3"/>
        </w:rPr>
        <w:t>:</w:t>
      </w:r>
      <w:r>
        <w:rPr>
          <w:rFonts w:ascii="Arial Narrow" w:hAnsi="Arial Narrow"/>
          <w:kern w:val="3"/>
        </w:rPr>
        <w:t xml:space="preserve"> stanowisko </w:t>
      </w:r>
      <w:r w:rsidR="00B41A2C">
        <w:rPr>
          <w:rFonts w:ascii="Arial Narrow" w:hAnsi="Arial Narrow"/>
          <w:kern w:val="3"/>
        </w:rPr>
        <w:t xml:space="preserve">kierownicze </w:t>
      </w:r>
      <w:r>
        <w:rPr>
          <w:rFonts w:ascii="Arial Narrow" w:hAnsi="Arial Narrow"/>
          <w:kern w:val="3"/>
        </w:rPr>
        <w:t>urzędnicze, praca przy monitorze ekran</w:t>
      </w:r>
      <w:r w:rsidR="005168C2">
        <w:rPr>
          <w:rFonts w:ascii="Arial Narrow" w:hAnsi="Arial Narrow"/>
          <w:kern w:val="3"/>
        </w:rPr>
        <w:t>owym, prowadzenie samochodu osobowego w cellach służbowych.</w:t>
      </w:r>
    </w:p>
    <w:p w:rsidR="00D836FE" w:rsidRPr="00EC762B" w:rsidRDefault="00D836FE" w:rsidP="00D836F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kern w:val="3"/>
        </w:rPr>
      </w:pPr>
      <w:r>
        <w:rPr>
          <w:rFonts w:ascii="Arial Narrow" w:hAnsi="Arial Narrow"/>
          <w:b/>
          <w:kern w:val="3"/>
          <w:u w:val="single"/>
        </w:rPr>
        <w:t>Wymagane dokumenty:</w:t>
      </w:r>
    </w:p>
    <w:p w:rsidR="00EC762B" w:rsidRPr="00FB663C" w:rsidRDefault="00EC762B" w:rsidP="00B41A2C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/>
          <w:kern w:val="3"/>
          <w:sz w:val="22"/>
          <w:szCs w:val="22"/>
        </w:rPr>
        <w:t xml:space="preserve">Zgoda na przetwarzanie danych osobowych osoby ubiegającej się o zatrudnienie (dostępna na stronie:  </w:t>
      </w:r>
      <w:hyperlink r:id="rId6" w:history="1">
        <w:r w:rsidRPr="00FB663C">
          <w:rPr>
            <w:rStyle w:val="Hipercze"/>
            <w:rFonts w:ascii="Arial Narrow" w:hAnsi="Arial Narrow"/>
            <w:kern w:val="3"/>
            <w:sz w:val="22"/>
            <w:szCs w:val="22"/>
          </w:rPr>
          <w:t>http://bip.powiatkrosnienski.pl/122/Druki_do_pobrania/</w:t>
        </w:r>
      </w:hyperlink>
      <w:r w:rsidRPr="00FB663C">
        <w:rPr>
          <w:rFonts w:ascii="Arial Narrow" w:hAnsi="Arial Narrow"/>
          <w:kern w:val="3"/>
          <w:sz w:val="22"/>
          <w:szCs w:val="22"/>
        </w:rPr>
        <w:t>;</w:t>
      </w:r>
    </w:p>
    <w:p w:rsidR="00EC762B" w:rsidRPr="00FB663C" w:rsidRDefault="00EC762B" w:rsidP="00B41A2C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>list motywacyjny;</w:t>
      </w:r>
    </w:p>
    <w:p w:rsidR="00EC762B" w:rsidRPr="00FB663C" w:rsidRDefault="00EC762B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Arial"/>
          <w:kern w:val="3"/>
          <w:sz w:val="22"/>
          <w:szCs w:val="22"/>
        </w:rPr>
        <w:t>CV - Curriculum Vitae</w:t>
      </w:r>
      <w:r w:rsidR="00B41A2C">
        <w:rPr>
          <w:rFonts w:ascii="Arial Narrow" w:hAnsi="Arial Narrow" w:cs="Arial"/>
          <w:kern w:val="3"/>
          <w:sz w:val="22"/>
          <w:szCs w:val="22"/>
        </w:rPr>
        <w:t>;</w:t>
      </w:r>
      <w:r w:rsidRPr="00FB663C">
        <w:rPr>
          <w:rFonts w:ascii="Arial Narrow" w:hAnsi="Arial Narrow" w:cs="Arial"/>
          <w:kern w:val="3"/>
          <w:sz w:val="22"/>
          <w:szCs w:val="22"/>
        </w:rPr>
        <w:t xml:space="preserve"> </w:t>
      </w:r>
    </w:p>
    <w:p w:rsidR="00EC762B" w:rsidRPr="00FB663C" w:rsidRDefault="00EC762B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Arial"/>
          <w:sz w:val="22"/>
          <w:szCs w:val="22"/>
        </w:rPr>
        <w:t>kopie dokumentu potwierdzającego wykształcenie;</w:t>
      </w:r>
    </w:p>
    <w:p w:rsidR="00EC762B" w:rsidRPr="00B41A2C" w:rsidRDefault="00EC762B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Arial"/>
          <w:sz w:val="22"/>
          <w:szCs w:val="22"/>
        </w:rPr>
        <w:t>kopie dokumentów potwierdzających doświadczenie zawodowe (świadectwa pracy, zaświadczenia o zatrudnieniu);</w:t>
      </w:r>
    </w:p>
    <w:p w:rsidR="00B41A2C" w:rsidRPr="005168C2" w:rsidRDefault="00B41A2C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kopie uprawnień kwalifikacyjnych;</w:t>
      </w:r>
    </w:p>
    <w:p w:rsidR="005168C2" w:rsidRPr="00FB663C" w:rsidRDefault="005168C2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oświadczenie o posiadanych uprawnieniach do kierowania (prawo jazdy kat. B);</w:t>
      </w:r>
    </w:p>
    <w:p w:rsidR="00EC762B" w:rsidRPr="00FB663C" w:rsidRDefault="00EC762B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>wypełniony kwestionariusz osobowy dla osoby ubiegającej się o zatrudnienie;</w:t>
      </w:r>
    </w:p>
    <w:p w:rsidR="00EC762B" w:rsidRPr="00FB663C" w:rsidRDefault="00EC762B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>oświadczenie</w:t>
      </w:r>
      <w:r w:rsidRPr="00FB663C">
        <w:rPr>
          <w:rFonts w:ascii="Arial Narrow" w:hAnsi="Arial Narrow" w:cs="Tahoma"/>
          <w:color w:val="000000"/>
          <w:kern w:val="3"/>
          <w:sz w:val="22"/>
          <w:szCs w:val="22"/>
        </w:rPr>
        <w:t xml:space="preserve"> o niekaralności za umyślne przestępstwo ścigane z oskarżenia publicznego lub umyślne przestępstwo  skarbowe;</w:t>
      </w:r>
    </w:p>
    <w:p w:rsidR="00EC762B" w:rsidRPr="00FB663C" w:rsidRDefault="00EC762B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>oświadczenie o zdolności do czynności prawnych i korzystaniu z pełni praw publicznych;</w:t>
      </w:r>
    </w:p>
    <w:p w:rsidR="00EC762B" w:rsidRPr="00FB663C" w:rsidRDefault="00EC762B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Tahoma"/>
          <w:kern w:val="3"/>
          <w:sz w:val="22"/>
          <w:szCs w:val="22"/>
        </w:rPr>
        <w:t xml:space="preserve">oświadczenie o braku przeciwskazań do pracy na </w:t>
      </w:r>
      <w:r w:rsidR="005168C2">
        <w:rPr>
          <w:rFonts w:ascii="Arial Narrow" w:hAnsi="Arial Narrow" w:cs="Tahoma"/>
          <w:kern w:val="3"/>
          <w:sz w:val="22"/>
          <w:szCs w:val="22"/>
        </w:rPr>
        <w:t xml:space="preserve">kierowniczym </w:t>
      </w:r>
      <w:r w:rsidRPr="00FB663C">
        <w:rPr>
          <w:rFonts w:ascii="Arial Narrow" w:hAnsi="Arial Narrow" w:cs="Tahoma"/>
          <w:kern w:val="3"/>
          <w:sz w:val="22"/>
          <w:szCs w:val="22"/>
        </w:rPr>
        <w:t>stanowisku urzędniczym;</w:t>
      </w:r>
    </w:p>
    <w:p w:rsidR="00EC762B" w:rsidRPr="00B41A2C" w:rsidRDefault="00EC762B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FB663C">
        <w:rPr>
          <w:rFonts w:ascii="Arial Narrow" w:hAnsi="Arial Narrow" w:cs="Arial"/>
          <w:sz w:val="22"/>
          <w:szCs w:val="22"/>
        </w:rPr>
        <w:t>oświadczenie o posiadaniu obywatelstwa państwa polskiego.</w:t>
      </w:r>
    </w:p>
    <w:p w:rsidR="00B41A2C" w:rsidRPr="00FB663C" w:rsidRDefault="00B41A2C" w:rsidP="00B41A2C">
      <w:pPr>
        <w:widowControl w:val="0"/>
        <w:numPr>
          <w:ilvl w:val="0"/>
          <w:numId w:val="5"/>
        </w:numPr>
        <w:suppressAutoHyphens/>
        <w:autoSpaceDN w:val="0"/>
        <w:ind w:left="426" w:hanging="426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Oświadczenie o nieprowadzeniu działalności gospodarczej w zakresie geologii.</w:t>
      </w:r>
    </w:p>
    <w:p w:rsidR="00EC762B" w:rsidRPr="00EC762B" w:rsidRDefault="00EC762B" w:rsidP="00B41A2C">
      <w:pPr>
        <w:widowControl w:val="0"/>
        <w:suppressAutoHyphens/>
        <w:autoSpaceDN w:val="0"/>
        <w:spacing w:after="200" w:line="276" w:lineRule="auto"/>
        <w:ind w:left="426"/>
        <w:jc w:val="both"/>
        <w:textAlignment w:val="baseline"/>
        <w:rPr>
          <w:rFonts w:ascii="Arial Narrow" w:hAnsi="Arial Narrow"/>
          <w:kern w:val="3"/>
        </w:rPr>
      </w:pPr>
    </w:p>
    <w:p w:rsidR="00D836FE" w:rsidRDefault="00EC762B" w:rsidP="00487D6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b/>
          <w:kern w:val="3"/>
          <w:u w:val="single"/>
        </w:rPr>
      </w:pPr>
      <w:r w:rsidRPr="00EC762B">
        <w:rPr>
          <w:rFonts w:ascii="Arial Narrow" w:hAnsi="Arial Narrow"/>
          <w:b/>
          <w:kern w:val="3"/>
          <w:u w:val="single"/>
        </w:rPr>
        <w:t>Sposób i termin  składnia ofert:</w:t>
      </w:r>
    </w:p>
    <w:p w:rsidR="00487D6C" w:rsidRPr="00022B56" w:rsidRDefault="00487D6C" w:rsidP="00487D6C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 xml:space="preserve">Oferty z wymaganymi dokumentami należy składać w zamkniętych kopertach z dopiskiem </w:t>
      </w:r>
      <w:r w:rsidRPr="00022B56">
        <w:rPr>
          <w:rFonts w:ascii="Arial Narrow" w:hAnsi="Arial Narrow"/>
          <w:kern w:val="3"/>
          <w:sz w:val="22"/>
          <w:szCs w:val="22"/>
        </w:rPr>
        <w:br/>
      </w:r>
      <w:r w:rsidR="00B41A2C" w:rsidRPr="00022B56">
        <w:rPr>
          <w:rFonts w:ascii="Arial Narrow" w:hAnsi="Arial Narrow"/>
          <w:b/>
          <w:kern w:val="3"/>
          <w:sz w:val="22"/>
          <w:szCs w:val="22"/>
        </w:rPr>
        <w:t>KONKURS – GEOLOG</w:t>
      </w:r>
      <w:r w:rsidRPr="00022B56">
        <w:rPr>
          <w:rFonts w:ascii="Arial Narrow" w:hAnsi="Arial Narrow"/>
          <w:b/>
          <w:kern w:val="3"/>
          <w:sz w:val="22"/>
          <w:szCs w:val="22"/>
        </w:rPr>
        <w:t>:</w:t>
      </w:r>
    </w:p>
    <w:p w:rsidR="00487D6C" w:rsidRPr="00022B56" w:rsidRDefault="00487D6C" w:rsidP="00487D6C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b/>
          <w:kern w:val="3"/>
          <w:sz w:val="22"/>
          <w:szCs w:val="22"/>
        </w:rPr>
        <w:t>-</w:t>
      </w:r>
      <w:r w:rsidRPr="00022B56">
        <w:rPr>
          <w:rFonts w:ascii="Arial Narrow" w:hAnsi="Arial Narrow"/>
          <w:kern w:val="3"/>
          <w:sz w:val="22"/>
          <w:szCs w:val="22"/>
        </w:rPr>
        <w:t xml:space="preserve"> osobiście w Sekretariacie Starostwa Powiatowego w Krośnie Odrzańskim, pok.115 (I piętro)  </w:t>
      </w:r>
      <w:r w:rsidRPr="00022B56">
        <w:rPr>
          <w:rFonts w:ascii="Arial Narrow" w:hAnsi="Arial Narrow"/>
          <w:kern w:val="3"/>
          <w:sz w:val="22"/>
          <w:szCs w:val="22"/>
        </w:rPr>
        <w:br/>
        <w:t xml:space="preserve">ul. Piastów 10B, </w:t>
      </w:r>
    </w:p>
    <w:p w:rsidR="00487D6C" w:rsidRPr="00022B56" w:rsidRDefault="00487D6C" w:rsidP="00487D6C">
      <w:pPr>
        <w:tabs>
          <w:tab w:val="left" w:pos="142"/>
        </w:tabs>
        <w:suppressAutoHyphens/>
        <w:autoSpaceDN w:val="0"/>
        <w:ind w:left="142" w:hanging="142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- lub listownie na adres: Starostwo Powiatowe w Krośnie Odrzańskim ul. Piastów 10 B, 66-600 Krosno Odrzańskie</w:t>
      </w:r>
    </w:p>
    <w:p w:rsidR="00487D6C" w:rsidRPr="00022B56" w:rsidRDefault="00487D6C" w:rsidP="00487D6C">
      <w:pPr>
        <w:suppressAutoHyphens/>
        <w:autoSpaceDN w:val="0"/>
        <w:jc w:val="both"/>
        <w:textAlignment w:val="baseline"/>
        <w:rPr>
          <w:rFonts w:ascii="Arial Narrow" w:hAnsi="Arial Narrow"/>
          <w:b/>
          <w:kern w:val="3"/>
          <w:sz w:val="22"/>
          <w:szCs w:val="22"/>
        </w:rPr>
      </w:pPr>
      <w:r w:rsidRPr="00022B56">
        <w:rPr>
          <w:rFonts w:ascii="Arial Narrow" w:hAnsi="Arial Narrow"/>
          <w:b/>
          <w:kern w:val="3"/>
          <w:sz w:val="22"/>
          <w:szCs w:val="22"/>
        </w:rPr>
        <w:t xml:space="preserve"> w nieprzekraczalnym terminie do dnia  </w:t>
      </w:r>
      <w:r w:rsidR="005168C2" w:rsidRPr="00022B56">
        <w:rPr>
          <w:rFonts w:ascii="Arial Narrow" w:hAnsi="Arial Narrow"/>
          <w:b/>
          <w:kern w:val="3"/>
          <w:sz w:val="22"/>
          <w:szCs w:val="22"/>
        </w:rPr>
        <w:t>16.12</w:t>
      </w:r>
      <w:r w:rsidRPr="00022B56">
        <w:rPr>
          <w:rFonts w:ascii="Arial Narrow" w:hAnsi="Arial Narrow"/>
          <w:b/>
          <w:kern w:val="3"/>
          <w:sz w:val="22"/>
          <w:szCs w:val="22"/>
        </w:rPr>
        <w:t>.2019 r. do godziny 15:00.</w:t>
      </w:r>
    </w:p>
    <w:p w:rsidR="00487D6C" w:rsidRPr="00022B56" w:rsidRDefault="00487D6C" w:rsidP="00487D6C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 xml:space="preserve">W przypadku wysłania dokumentów pocztą, liczy się data wpływu oferty do Starostwa Powiatowego </w:t>
      </w:r>
    </w:p>
    <w:p w:rsidR="00487D6C" w:rsidRPr="00022B56" w:rsidRDefault="00487D6C" w:rsidP="00487D6C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w Krośnie Odrzańskim.</w:t>
      </w:r>
    </w:p>
    <w:p w:rsidR="00487D6C" w:rsidRPr="00022B56" w:rsidRDefault="00487D6C" w:rsidP="00487D6C">
      <w:pPr>
        <w:widowControl w:val="0"/>
        <w:suppressAutoHyphens/>
        <w:autoSpaceDN w:val="0"/>
        <w:spacing w:after="200" w:line="276" w:lineRule="auto"/>
        <w:textAlignment w:val="baseline"/>
        <w:rPr>
          <w:rFonts w:ascii="Arial Narrow" w:hAnsi="Arial Narrow"/>
          <w:b/>
          <w:kern w:val="3"/>
          <w:sz w:val="22"/>
          <w:szCs w:val="22"/>
          <w:u w:val="single"/>
        </w:rPr>
      </w:pPr>
    </w:p>
    <w:p w:rsidR="00487D6C" w:rsidRPr="00487D6C" w:rsidRDefault="00487D6C" w:rsidP="00487D6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hAnsi="Arial Narrow"/>
          <w:b/>
          <w:kern w:val="3"/>
          <w:u w:val="single"/>
        </w:rPr>
      </w:pPr>
      <w:r>
        <w:rPr>
          <w:rFonts w:ascii="Arial Narrow" w:hAnsi="Arial Narrow"/>
          <w:b/>
          <w:kern w:val="3"/>
          <w:u w:val="single"/>
        </w:rPr>
        <w:t>Informacje dodatkowe</w:t>
      </w:r>
    </w:p>
    <w:p w:rsidR="00D836FE" w:rsidRPr="00022B56" w:rsidRDefault="00D836FE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 xml:space="preserve">Informacja o wynikach naboru zostanie umieszczona na stronie internetowej: Biuletyn Informacji Publicznej :  </w:t>
      </w:r>
      <w:hyperlink r:id="rId7" w:history="1">
        <w:r w:rsidRPr="00022B56">
          <w:rPr>
            <w:rStyle w:val="Hipercze"/>
            <w:rFonts w:ascii="Arial Narrow" w:hAnsi="Arial Narrow"/>
            <w:color w:val="auto"/>
            <w:kern w:val="3"/>
            <w:sz w:val="22"/>
            <w:szCs w:val="22"/>
            <w:u w:val="none"/>
          </w:rPr>
          <w:t>www.bip.powiatkrosnienski.pl</w:t>
        </w:r>
      </w:hyperlink>
    </w:p>
    <w:p w:rsidR="00D836FE" w:rsidRPr="00022B56" w:rsidRDefault="00D836FE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D836FE" w:rsidRPr="00022B56" w:rsidRDefault="00D836FE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 xml:space="preserve">W miesiącu poprzedzającym datę upublicznienia ogłoszenia wskaźnik zatrudnienia osób niepełnosprawnych </w:t>
      </w:r>
      <w:r w:rsidR="00022B56">
        <w:rPr>
          <w:rFonts w:ascii="Arial Narrow" w:hAnsi="Arial Narrow"/>
          <w:kern w:val="3"/>
          <w:sz w:val="22"/>
          <w:szCs w:val="22"/>
        </w:rPr>
        <w:br/>
      </w:r>
      <w:r w:rsidRPr="00022B56">
        <w:rPr>
          <w:rFonts w:ascii="Arial Narrow" w:hAnsi="Arial Narrow"/>
          <w:kern w:val="3"/>
          <w:sz w:val="22"/>
          <w:szCs w:val="22"/>
        </w:rPr>
        <w:t xml:space="preserve">w urzędzie, w rozumieniu przepisów o rehabilitacji zawodowej i społecznej oraz zatrudnianiu osób niepełnosprawnych, </w:t>
      </w:r>
      <w:r w:rsidRPr="00022B56">
        <w:rPr>
          <w:rFonts w:ascii="Arial Narrow" w:hAnsi="Arial Narrow"/>
          <w:b/>
          <w:bCs/>
          <w:kern w:val="3"/>
          <w:sz w:val="22"/>
          <w:szCs w:val="22"/>
        </w:rPr>
        <w:t>wynosi</w:t>
      </w:r>
      <w:r w:rsidR="00B41A2C" w:rsidRPr="00022B56">
        <w:rPr>
          <w:rFonts w:ascii="Arial Narrow" w:hAnsi="Arial Narrow"/>
          <w:b/>
          <w:bCs/>
          <w:kern w:val="3"/>
          <w:sz w:val="22"/>
          <w:szCs w:val="22"/>
        </w:rPr>
        <w:t>ł</w:t>
      </w:r>
      <w:r w:rsidRPr="00022B56">
        <w:rPr>
          <w:rFonts w:ascii="Arial Narrow" w:hAnsi="Arial Narrow"/>
          <w:b/>
          <w:bCs/>
          <w:kern w:val="3"/>
          <w:sz w:val="22"/>
          <w:szCs w:val="22"/>
        </w:rPr>
        <w:t xml:space="preserve"> co najmniej 6%</w:t>
      </w:r>
      <w:r w:rsidRPr="00022B56">
        <w:rPr>
          <w:rFonts w:ascii="Arial Narrow" w:hAnsi="Arial Narrow"/>
          <w:kern w:val="3"/>
          <w:sz w:val="22"/>
          <w:szCs w:val="22"/>
        </w:rPr>
        <w:t>.</w:t>
      </w:r>
    </w:p>
    <w:p w:rsidR="00487D6C" w:rsidRPr="00022B56" w:rsidRDefault="00487D6C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487D6C" w:rsidRPr="00022B56" w:rsidRDefault="00487D6C" w:rsidP="00487D6C">
      <w:pPr>
        <w:pStyle w:val="Tekstpodstawowy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22B56">
        <w:rPr>
          <w:rFonts w:ascii="Arial Narrow" w:hAnsi="Arial Narrow"/>
          <w:kern w:val="3"/>
          <w:sz w:val="22"/>
          <w:szCs w:val="22"/>
        </w:rPr>
        <w:t>Kandydaci, którzy</w:t>
      </w:r>
      <w:r w:rsidRPr="00022B56">
        <w:rPr>
          <w:rFonts w:ascii="Arial Narrow" w:hAnsi="Arial Narrow" w:cs="Arial"/>
          <w:sz w:val="22"/>
          <w:szCs w:val="22"/>
        </w:rPr>
        <w:t xml:space="preserve"> zamierzają skorzystać z uprawnienia o którym mowa art.13a pkt 1 ustawy </w:t>
      </w:r>
      <w:r w:rsidRPr="00022B56">
        <w:rPr>
          <w:rFonts w:ascii="Arial Narrow" w:hAnsi="Arial Narrow" w:cs="Arial"/>
          <w:sz w:val="22"/>
          <w:szCs w:val="22"/>
        </w:rPr>
        <w:br/>
        <w:t>o pracownikach samorządowych są zobowiązani do złożenia wraz z dokumentami kopii dokumentu potwierdzającego niepełnosprawność.</w:t>
      </w:r>
    </w:p>
    <w:p w:rsidR="00487D6C" w:rsidRPr="00022B56" w:rsidRDefault="00487D6C" w:rsidP="00D836FE">
      <w:pPr>
        <w:suppressAutoHyphens/>
        <w:autoSpaceDN w:val="0"/>
        <w:jc w:val="both"/>
        <w:textAlignment w:val="baseline"/>
        <w:rPr>
          <w:rFonts w:ascii="Arial Narrow" w:hAnsi="Arial Narrow"/>
          <w:kern w:val="3"/>
          <w:sz w:val="22"/>
          <w:szCs w:val="22"/>
        </w:rPr>
      </w:pPr>
    </w:p>
    <w:p w:rsidR="00D836FE" w:rsidRDefault="00D836FE" w:rsidP="00487D6C">
      <w:pPr>
        <w:jc w:val="both"/>
        <w:rPr>
          <w:rFonts w:ascii="Arial Narrow" w:eastAsia="SimSun" w:hAnsi="Arial Narrow" w:cs="Arial"/>
          <w:kern w:val="3"/>
          <w:sz w:val="22"/>
          <w:szCs w:val="22"/>
          <w:lang w:eastAsia="en-US"/>
        </w:rPr>
      </w:pPr>
      <w:r w:rsidRPr="00022B56">
        <w:rPr>
          <w:rFonts w:ascii="Arial Narrow" w:eastAsia="SimSun" w:hAnsi="Arial Narrow" w:cs="Arial"/>
          <w:kern w:val="3"/>
          <w:sz w:val="22"/>
          <w:szCs w:val="22"/>
          <w:lang w:eastAsia="en-US"/>
        </w:rPr>
        <w:t>Dodatkowych informacji w sprawie naboru udziela</w:t>
      </w:r>
      <w:r w:rsidR="001C2A43" w:rsidRPr="00022B56">
        <w:rPr>
          <w:rFonts w:ascii="Arial Narrow" w:eastAsia="SimSun" w:hAnsi="Arial Narrow" w:cs="Arial"/>
          <w:kern w:val="3"/>
          <w:sz w:val="22"/>
          <w:szCs w:val="22"/>
          <w:lang w:eastAsia="en-US"/>
        </w:rPr>
        <w:t>:</w:t>
      </w:r>
      <w:r w:rsidRPr="00022B56">
        <w:rPr>
          <w:rFonts w:ascii="Arial Narrow" w:eastAsia="SimSun" w:hAnsi="Arial Narrow" w:cs="Arial"/>
          <w:color w:val="FF0000"/>
          <w:kern w:val="3"/>
          <w:sz w:val="22"/>
          <w:szCs w:val="22"/>
          <w:lang w:eastAsia="en-US"/>
        </w:rPr>
        <w:t xml:space="preserve"> </w:t>
      </w:r>
      <w:r w:rsidR="00B41A2C" w:rsidRPr="00022B56">
        <w:rPr>
          <w:rFonts w:ascii="Arial Narrow" w:eastAsia="SimSun" w:hAnsi="Arial Narrow" w:cs="Arial"/>
          <w:b/>
          <w:kern w:val="3"/>
          <w:sz w:val="22"/>
          <w:szCs w:val="22"/>
          <w:lang w:eastAsia="en-US"/>
        </w:rPr>
        <w:t>Paweł Nowakowski</w:t>
      </w:r>
      <w:r w:rsidR="00487D6C" w:rsidRPr="00022B56">
        <w:rPr>
          <w:rFonts w:ascii="Arial Narrow" w:eastAsia="SimSun" w:hAnsi="Arial Narrow" w:cs="Arial"/>
          <w:b/>
          <w:kern w:val="3"/>
          <w:sz w:val="22"/>
          <w:szCs w:val="22"/>
          <w:lang w:eastAsia="en-US"/>
        </w:rPr>
        <w:t xml:space="preserve"> </w:t>
      </w:r>
      <w:r w:rsidRPr="00022B56">
        <w:rPr>
          <w:rFonts w:ascii="Arial Narrow" w:eastAsia="SimSun" w:hAnsi="Arial Narrow" w:cs="Arial"/>
          <w:b/>
          <w:kern w:val="3"/>
          <w:sz w:val="22"/>
          <w:szCs w:val="22"/>
          <w:lang w:eastAsia="en-US"/>
        </w:rPr>
        <w:t xml:space="preserve"> </w:t>
      </w:r>
      <w:r w:rsidRPr="00022B56">
        <w:rPr>
          <w:rFonts w:ascii="Arial Narrow" w:eastAsia="SimSun" w:hAnsi="Arial Narrow" w:cs="Arial"/>
          <w:kern w:val="3"/>
          <w:sz w:val="22"/>
          <w:szCs w:val="22"/>
          <w:lang w:eastAsia="en-US"/>
        </w:rPr>
        <w:t>w go</w:t>
      </w:r>
      <w:r w:rsidR="00B41A2C" w:rsidRPr="00022B56">
        <w:rPr>
          <w:rFonts w:ascii="Arial Narrow" w:eastAsia="SimSun" w:hAnsi="Arial Narrow" w:cs="Arial"/>
          <w:kern w:val="3"/>
          <w:sz w:val="22"/>
          <w:szCs w:val="22"/>
          <w:lang w:eastAsia="en-US"/>
        </w:rPr>
        <w:t>dz. pracy Starostwa, pok. nr 204 (tel.68 383 02 33</w:t>
      </w:r>
      <w:r w:rsidRPr="00022B56">
        <w:rPr>
          <w:rFonts w:ascii="Arial Narrow" w:eastAsia="SimSun" w:hAnsi="Arial Narrow" w:cs="Arial"/>
          <w:kern w:val="3"/>
          <w:sz w:val="22"/>
          <w:szCs w:val="22"/>
          <w:lang w:eastAsia="en-US"/>
        </w:rPr>
        <w:t>).</w:t>
      </w:r>
    </w:p>
    <w:p w:rsidR="00DB72EF" w:rsidRDefault="00DB72EF" w:rsidP="00487D6C">
      <w:pPr>
        <w:jc w:val="both"/>
        <w:rPr>
          <w:rFonts w:ascii="Arial Narrow" w:eastAsia="SimSun" w:hAnsi="Arial Narrow" w:cs="Arial"/>
          <w:kern w:val="3"/>
          <w:sz w:val="22"/>
          <w:szCs w:val="22"/>
          <w:lang w:eastAsia="en-US"/>
        </w:rPr>
      </w:pPr>
    </w:p>
    <w:p w:rsidR="00DB72EF" w:rsidRDefault="00DB72EF" w:rsidP="00487D6C">
      <w:pPr>
        <w:jc w:val="both"/>
        <w:rPr>
          <w:rFonts w:ascii="Arial Narrow" w:eastAsia="SimSun" w:hAnsi="Arial Narrow" w:cs="Arial"/>
          <w:kern w:val="3"/>
          <w:sz w:val="22"/>
          <w:szCs w:val="22"/>
          <w:lang w:eastAsia="en-US"/>
        </w:rPr>
      </w:pP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  <w:t>/-/ Grzegorz Garczyński</w:t>
      </w:r>
    </w:p>
    <w:p w:rsidR="00DB72EF" w:rsidRPr="00022B56" w:rsidRDefault="00DB72EF" w:rsidP="00487D6C">
      <w:pPr>
        <w:jc w:val="both"/>
        <w:rPr>
          <w:rFonts w:ascii="Arial Narrow" w:eastAsia="SimSun" w:hAnsi="Arial Narrow" w:cs="Arial"/>
          <w:kern w:val="3"/>
          <w:sz w:val="22"/>
          <w:szCs w:val="22"/>
          <w:lang w:eastAsia="en-US"/>
        </w:rPr>
      </w:pP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</w:r>
      <w:r>
        <w:rPr>
          <w:rFonts w:ascii="Arial Narrow" w:eastAsia="SimSun" w:hAnsi="Arial Narrow" w:cs="Arial"/>
          <w:kern w:val="3"/>
          <w:sz w:val="22"/>
          <w:szCs w:val="22"/>
          <w:lang w:eastAsia="en-US"/>
        </w:rPr>
        <w:tab/>
        <w:t xml:space="preserve"> Starosta Krośnieński</w:t>
      </w:r>
    </w:p>
    <w:p w:rsidR="00BA7629" w:rsidRPr="00022B56" w:rsidRDefault="00BA7629" w:rsidP="00D836FE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BA7629" w:rsidRPr="00022B56" w:rsidSect="00B8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32F8A6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1FBE659F"/>
    <w:multiLevelType w:val="hybridMultilevel"/>
    <w:tmpl w:val="7D6AAD94"/>
    <w:lvl w:ilvl="0" w:tplc="C72A0D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03CA9"/>
    <w:multiLevelType w:val="hybridMultilevel"/>
    <w:tmpl w:val="A1583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6A1026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682A"/>
    <w:multiLevelType w:val="multilevel"/>
    <w:tmpl w:val="BD2A7CCE"/>
    <w:lvl w:ilvl="0">
      <w:start w:val="1"/>
      <w:numFmt w:val="decimal"/>
      <w:lvlText w:val="%1)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28CD7961"/>
    <w:multiLevelType w:val="hybridMultilevel"/>
    <w:tmpl w:val="E256BCA2"/>
    <w:lvl w:ilvl="0" w:tplc="C49E70E0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784B"/>
    <w:multiLevelType w:val="multilevel"/>
    <w:tmpl w:val="219014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5322C"/>
    <w:multiLevelType w:val="hybridMultilevel"/>
    <w:tmpl w:val="0F78CF12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37F8"/>
    <w:multiLevelType w:val="hybridMultilevel"/>
    <w:tmpl w:val="BEA8BB34"/>
    <w:lvl w:ilvl="0" w:tplc="2B1AF9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35"/>
    <w:rsid w:val="00022B56"/>
    <w:rsid w:val="001458A8"/>
    <w:rsid w:val="001C2A43"/>
    <w:rsid w:val="002D27B2"/>
    <w:rsid w:val="0033285E"/>
    <w:rsid w:val="003A48A7"/>
    <w:rsid w:val="00400CE5"/>
    <w:rsid w:val="004217EE"/>
    <w:rsid w:val="004670AE"/>
    <w:rsid w:val="0048065C"/>
    <w:rsid w:val="00484BDC"/>
    <w:rsid w:val="00487D6C"/>
    <w:rsid w:val="004D5235"/>
    <w:rsid w:val="004E6128"/>
    <w:rsid w:val="004F78BE"/>
    <w:rsid w:val="005168C2"/>
    <w:rsid w:val="00521422"/>
    <w:rsid w:val="00580034"/>
    <w:rsid w:val="00602745"/>
    <w:rsid w:val="006353D3"/>
    <w:rsid w:val="006C306D"/>
    <w:rsid w:val="007B162B"/>
    <w:rsid w:val="007B1A1F"/>
    <w:rsid w:val="00890368"/>
    <w:rsid w:val="008A0120"/>
    <w:rsid w:val="008E2335"/>
    <w:rsid w:val="0095351C"/>
    <w:rsid w:val="009D1181"/>
    <w:rsid w:val="00A278F3"/>
    <w:rsid w:val="00A73FA7"/>
    <w:rsid w:val="00B37427"/>
    <w:rsid w:val="00B41A2C"/>
    <w:rsid w:val="00B42B05"/>
    <w:rsid w:val="00B875E1"/>
    <w:rsid w:val="00BA7629"/>
    <w:rsid w:val="00BF71A1"/>
    <w:rsid w:val="00C33528"/>
    <w:rsid w:val="00C3574F"/>
    <w:rsid w:val="00C63A8F"/>
    <w:rsid w:val="00C72851"/>
    <w:rsid w:val="00C974FC"/>
    <w:rsid w:val="00CB501A"/>
    <w:rsid w:val="00CC37B0"/>
    <w:rsid w:val="00CD64FC"/>
    <w:rsid w:val="00D836FE"/>
    <w:rsid w:val="00DB72EF"/>
    <w:rsid w:val="00EC762B"/>
    <w:rsid w:val="00ED3C78"/>
    <w:rsid w:val="00EF3799"/>
    <w:rsid w:val="00F23DB4"/>
    <w:rsid w:val="00F2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278F3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78F3"/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0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2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5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A278F3"/>
    <w:pPr>
      <w:suppressAutoHyphens/>
      <w:jc w:val="center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78F3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krosnienski.pl/122/Druki_do_pobra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Hałas</dc:creator>
  <cp:lastModifiedBy>Anna Hałas</cp:lastModifiedBy>
  <cp:revision>11</cp:revision>
  <cp:lastPrinted>2019-12-03T11:22:00Z</cp:lastPrinted>
  <dcterms:created xsi:type="dcterms:W3CDTF">2018-06-12T07:40:00Z</dcterms:created>
  <dcterms:modified xsi:type="dcterms:W3CDTF">2019-12-03T12:54:00Z</dcterms:modified>
</cp:coreProperties>
</file>