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45" w:rsidRDefault="00585414" w:rsidP="00602745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Odrzańskie,19</w:t>
      </w:r>
      <w:r w:rsidR="00247812">
        <w:rPr>
          <w:rFonts w:ascii="Arial Narrow" w:hAnsi="Arial Narrow"/>
          <w:kern w:val="3"/>
        </w:rPr>
        <w:t xml:space="preserve"> lutego</w:t>
      </w:r>
      <w:r w:rsidR="00CB501A">
        <w:rPr>
          <w:rFonts w:ascii="Arial Narrow" w:hAnsi="Arial Narrow"/>
          <w:kern w:val="3"/>
        </w:rPr>
        <w:t xml:space="preserve"> 2019</w:t>
      </w:r>
      <w:r w:rsidR="00602745">
        <w:rPr>
          <w:rFonts w:ascii="Arial Narrow" w:hAnsi="Arial Narrow"/>
          <w:kern w:val="3"/>
        </w:rPr>
        <w:t xml:space="preserve"> r.</w:t>
      </w:r>
    </w:p>
    <w:p w:rsidR="002D27B2" w:rsidRDefault="00D30A8B" w:rsidP="002D27B2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OR.2110.4</w:t>
      </w:r>
      <w:r w:rsidR="00CB501A">
        <w:rPr>
          <w:rFonts w:ascii="Arial Narrow" w:hAnsi="Arial Narrow"/>
          <w:kern w:val="3"/>
        </w:rPr>
        <w:t>.2019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stanowisko urzędnicze  </w:t>
      </w:r>
    </w:p>
    <w:p w:rsidR="002267C6" w:rsidRPr="002267C6" w:rsidRDefault="00DF7D71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bCs/>
        </w:rPr>
        <w:t>Młodszy referent</w:t>
      </w:r>
      <w:r w:rsidR="002267C6" w:rsidRPr="002267C6">
        <w:rPr>
          <w:rFonts w:ascii="Arial Narrow" w:hAnsi="Arial Narrow"/>
          <w:b/>
        </w:rPr>
        <w:t xml:space="preserve"> ds. </w:t>
      </w:r>
      <w:r>
        <w:rPr>
          <w:rFonts w:ascii="Arial Narrow" w:hAnsi="Arial Narrow"/>
          <w:b/>
        </w:rPr>
        <w:t>ewidencji gruntów i budynków</w:t>
      </w:r>
      <w:r w:rsidR="002267C6" w:rsidRPr="002267C6">
        <w:rPr>
          <w:rFonts w:ascii="Arial Narrow" w:hAnsi="Arial Narrow"/>
          <w:b/>
          <w:kern w:val="3"/>
          <w:sz w:val="22"/>
          <w:szCs w:val="22"/>
        </w:rPr>
        <w:t xml:space="preserve"> </w:t>
      </w:r>
    </w:p>
    <w:p w:rsidR="002D27B2" w:rsidRPr="002267C6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2267C6">
        <w:rPr>
          <w:rFonts w:ascii="Arial Narrow" w:hAnsi="Arial Narrow"/>
          <w:b/>
          <w:kern w:val="3"/>
          <w:sz w:val="22"/>
          <w:szCs w:val="22"/>
        </w:rPr>
        <w:t>W</w:t>
      </w:r>
      <w:r w:rsidR="002267C6">
        <w:rPr>
          <w:rFonts w:ascii="Arial Narrow" w:hAnsi="Arial Narrow"/>
          <w:b/>
          <w:kern w:val="3"/>
          <w:sz w:val="22"/>
          <w:szCs w:val="22"/>
        </w:rPr>
        <w:t xml:space="preserve"> WYDZIALE </w:t>
      </w:r>
      <w:r w:rsidR="00917968">
        <w:rPr>
          <w:rFonts w:ascii="Arial Narrow" w:hAnsi="Arial Narrow"/>
          <w:b/>
          <w:kern w:val="3"/>
          <w:sz w:val="22"/>
          <w:szCs w:val="22"/>
        </w:rPr>
        <w:t>GEODEZJI I KARTOGRAFII</w:t>
      </w:r>
    </w:p>
    <w:p w:rsidR="00400CE5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2D27B2" w:rsidRPr="00400CE5" w:rsidRDefault="002D27B2" w:rsidP="00400CE5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ascii="Arial Narrow" w:hAnsi="Arial Narrow"/>
          <w:kern w:val="3"/>
        </w:rPr>
      </w:pPr>
      <w:r w:rsidRPr="00400CE5">
        <w:rPr>
          <w:rFonts w:ascii="Arial Narrow" w:hAnsi="Arial Narrow"/>
          <w:kern w:val="3"/>
        </w:rPr>
        <w:t>Starostwo Powiatowe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10B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Krosno Odrzańskie</w:t>
      </w:r>
    </w:p>
    <w:p w:rsidR="002D27B2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pełny etat,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podległość służbowa: </w:t>
      </w:r>
      <w:r w:rsidR="00A62BE8">
        <w:rPr>
          <w:rFonts w:ascii="Arial Narrow" w:hAnsi="Arial Narrow"/>
          <w:kern w:val="3"/>
        </w:rPr>
        <w:t xml:space="preserve">Naczelnik Wydziału </w:t>
      </w:r>
      <w:r w:rsidR="00917968">
        <w:rPr>
          <w:rFonts w:ascii="Arial Narrow" w:hAnsi="Arial Narrow"/>
          <w:kern w:val="3"/>
        </w:rPr>
        <w:t>Geodezji i Kartografii</w:t>
      </w:r>
      <w:r w:rsidR="00A62BE8">
        <w:rPr>
          <w:rFonts w:ascii="Arial Narrow" w:hAnsi="Arial Narrow"/>
          <w:kern w:val="3"/>
        </w:rPr>
        <w:t>.</w:t>
      </w:r>
    </w:p>
    <w:p w:rsidR="002D27B2" w:rsidRPr="008A434B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Pr="008A434B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 w:rsidRPr="008A434B">
        <w:rPr>
          <w:rFonts w:ascii="Arial Narrow" w:hAnsi="Arial Narrow"/>
          <w:b/>
          <w:kern w:val="3"/>
        </w:rPr>
        <w:t>i:</w:t>
      </w:r>
    </w:p>
    <w:p w:rsidR="002D27B2" w:rsidRPr="008A434B" w:rsidRDefault="002D27B2" w:rsidP="00400CE5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b/>
          <w:kern w:val="3"/>
        </w:rPr>
        <w:t>Wymagania niezbędne:</w:t>
      </w:r>
    </w:p>
    <w:p w:rsidR="002D27B2" w:rsidRPr="00247812" w:rsidRDefault="00CB501A" w:rsidP="0024781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/>
          <w:kern w:val="3"/>
        </w:rPr>
        <w:t xml:space="preserve">Wykształcenie - </w:t>
      </w:r>
      <w:r w:rsidR="00D30A8B">
        <w:rPr>
          <w:rFonts w:ascii="Arial Narrow" w:hAnsi="Arial Narrow"/>
          <w:kern w:val="3"/>
        </w:rPr>
        <w:t>min. średnie</w:t>
      </w:r>
      <w:r w:rsidR="00247812">
        <w:rPr>
          <w:rFonts w:ascii="Arial Narrow" w:hAnsi="Arial Narrow"/>
          <w:kern w:val="3"/>
        </w:rPr>
        <w:t xml:space="preserve"> (preferowany p</w:t>
      </w:r>
      <w:r w:rsidR="00917968" w:rsidRPr="00247812">
        <w:rPr>
          <w:rFonts w:ascii="Arial Narrow" w:hAnsi="Arial Narrow"/>
          <w:kern w:val="3"/>
        </w:rPr>
        <w:t>rofil</w:t>
      </w:r>
      <w:r w:rsidR="00247812">
        <w:rPr>
          <w:rFonts w:ascii="Arial Narrow" w:hAnsi="Arial Narrow"/>
          <w:kern w:val="3"/>
        </w:rPr>
        <w:t>:</w:t>
      </w:r>
      <w:r w:rsidR="00917968" w:rsidRPr="00247812">
        <w:rPr>
          <w:rFonts w:ascii="Arial Narrow" w:hAnsi="Arial Narrow"/>
          <w:kern w:val="3"/>
        </w:rPr>
        <w:t xml:space="preserve"> techniczny</w:t>
      </w:r>
      <w:r w:rsidR="00247812">
        <w:rPr>
          <w:rFonts w:ascii="Arial Narrow" w:hAnsi="Arial Narrow"/>
          <w:kern w:val="3"/>
        </w:rPr>
        <w:t>)</w:t>
      </w:r>
      <w:r w:rsidR="00521422" w:rsidRPr="00247812">
        <w:rPr>
          <w:rFonts w:ascii="Arial Narrow" w:hAnsi="Arial Narrow"/>
          <w:kern w:val="3"/>
        </w:rPr>
        <w:t>.</w:t>
      </w:r>
    </w:p>
    <w:p w:rsidR="00D30A8B" w:rsidRPr="00D30A8B" w:rsidRDefault="00D30A8B" w:rsidP="00D30A8B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 xml:space="preserve">Biegła obsługa komputera i </w:t>
      </w:r>
      <w:r>
        <w:rPr>
          <w:rFonts w:ascii="Arial Narrow" w:hAnsi="Arial Narrow" w:cs="Tahoma"/>
          <w:kern w:val="3"/>
        </w:rPr>
        <w:t>urządzeń kopiujących</w:t>
      </w:r>
      <w:r w:rsidRPr="008A434B">
        <w:rPr>
          <w:rFonts w:ascii="Arial Narrow" w:hAnsi="Arial Narrow" w:cs="Tahoma"/>
          <w:kern w:val="3"/>
        </w:rPr>
        <w:t>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Obywatelstwo polskie.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 xml:space="preserve">Osoba nie skazana prawomocnym wyrokiem sądu za umyślne przestępstwo ścigane </w:t>
      </w:r>
      <w:r w:rsidRPr="008A434B">
        <w:rPr>
          <w:rFonts w:ascii="Arial Narrow" w:hAnsi="Arial Narrow" w:cs="Tahoma"/>
          <w:kern w:val="3"/>
        </w:rPr>
        <w:br/>
        <w:t>z oskarżenia publicznego lub umyślne przestępstwo skarbowe.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Nieposzlakowana opinia.</w:t>
      </w:r>
    </w:p>
    <w:p w:rsidR="002D27B2" w:rsidRPr="008A434B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8A434B">
        <w:rPr>
          <w:rFonts w:ascii="Arial Narrow" w:hAnsi="Arial Narrow" w:cs="Tahoma"/>
          <w:kern w:val="3"/>
        </w:rPr>
        <w:t>Stan zdrowia pozwalający na zatrudnienie na ww. stanowisku.</w:t>
      </w:r>
    </w:p>
    <w:p w:rsidR="002D27B2" w:rsidRPr="008A434B" w:rsidRDefault="002D27B2" w:rsidP="002D27B2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 w:rsidRPr="008A434B">
        <w:rPr>
          <w:rFonts w:ascii="Arial Narrow" w:hAnsi="Arial Narrow" w:cs="Tahoma"/>
          <w:b/>
          <w:kern w:val="3"/>
        </w:rPr>
        <w:t>Wymagania dodatkowe:</w:t>
      </w:r>
    </w:p>
    <w:p w:rsidR="002D27B2" w:rsidRPr="008A434B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>Znajomość</w:t>
      </w:r>
      <w:r w:rsidR="00917968">
        <w:rPr>
          <w:rFonts w:ascii="Arial Narrow" w:hAnsi="Arial Narrow" w:cs="Tahoma"/>
          <w:kern w:val="3"/>
        </w:rPr>
        <w:t xml:space="preserve"> ustawy</w:t>
      </w:r>
      <w:r w:rsidRPr="008A434B">
        <w:rPr>
          <w:rFonts w:ascii="Arial Narrow" w:hAnsi="Arial Narrow" w:cs="Tahoma"/>
          <w:kern w:val="3"/>
        </w:rPr>
        <w:t xml:space="preserve"> </w:t>
      </w:r>
      <w:r w:rsidR="00917968">
        <w:rPr>
          <w:rFonts w:ascii="Arial Narrow" w:hAnsi="Arial Narrow" w:cs="Tahoma"/>
          <w:kern w:val="3"/>
        </w:rPr>
        <w:t>KPA</w:t>
      </w:r>
      <w:r w:rsidRPr="008A434B">
        <w:rPr>
          <w:rFonts w:ascii="Arial Narrow" w:hAnsi="Arial Narrow" w:cs="Tahoma"/>
          <w:kern w:val="3"/>
        </w:rPr>
        <w:t>.</w:t>
      </w:r>
    </w:p>
    <w:p w:rsidR="002D27B2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8A434B">
        <w:rPr>
          <w:rFonts w:ascii="Arial Narrow" w:hAnsi="Arial Narrow" w:cs="Tahoma"/>
          <w:kern w:val="3"/>
        </w:rPr>
        <w:t xml:space="preserve">Znajomość </w:t>
      </w:r>
      <w:r w:rsidR="00917968">
        <w:rPr>
          <w:rFonts w:ascii="Arial Narrow" w:hAnsi="Arial Narrow" w:cs="Tahoma"/>
          <w:kern w:val="3"/>
        </w:rPr>
        <w:t>pracy w administracji</w:t>
      </w:r>
      <w:r w:rsidRPr="008A434B">
        <w:rPr>
          <w:rFonts w:ascii="Arial Narrow" w:hAnsi="Arial Narrow" w:cs="Tahoma"/>
          <w:kern w:val="3"/>
        </w:rPr>
        <w:t>.</w:t>
      </w:r>
    </w:p>
    <w:p w:rsidR="00917968" w:rsidRPr="008A434B" w:rsidRDefault="00917968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Obsługa programów geodezyjnych.</w:t>
      </w:r>
    </w:p>
    <w:p w:rsidR="006353D3" w:rsidRPr="00917968" w:rsidRDefault="006353D3" w:rsidP="002D27B2">
      <w:pPr>
        <w:suppressAutoHyphens/>
        <w:autoSpaceDN w:val="0"/>
        <w:textAlignment w:val="baseline"/>
        <w:rPr>
          <w:rFonts w:ascii="Arial Narrow" w:hAnsi="Arial Narrow" w:cs="Tahoma"/>
          <w:color w:val="000000"/>
          <w:kern w:val="3"/>
          <w:sz w:val="28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 w:rsidRPr="00D30A8B">
        <w:rPr>
          <w:rFonts w:ascii="Arial Narrow" w:eastAsia="Calibri" w:hAnsi="Arial Narrow"/>
          <w:color w:val="000000"/>
          <w:szCs w:val="22"/>
          <w:lang w:eastAsia="en-US"/>
        </w:rPr>
        <w:t>Prowadzenie baz danych ewidencji gruntów i budynków gmin Krosno Odrzańskie i Dąbie</w:t>
      </w:r>
      <w:r>
        <w:rPr>
          <w:rFonts w:ascii="Arial Narrow" w:eastAsia="Calibri" w:hAnsi="Arial Narrow"/>
          <w:color w:val="000000"/>
          <w:szCs w:val="22"/>
          <w:lang w:eastAsia="en-US"/>
        </w:rPr>
        <w:t>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P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rzyjmowanie zgłoszeń zmian danych objętych ewidencją gruntów i budynków (art.22 ust.2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P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rzeprowadzanie postępowania i przygotowywanie projektów decyzji administracyjnych nakładających na właścicieli nieruchomości obowiązków określonych w art.22 ust.3 </w:t>
      </w:r>
      <w:proofErr w:type="spellStart"/>
      <w:r w:rsidRPr="00D30A8B">
        <w:rPr>
          <w:rFonts w:ascii="Arial Narrow" w:eastAsia="Calibri" w:hAnsi="Arial Narrow"/>
          <w:color w:val="000000"/>
          <w:szCs w:val="22"/>
          <w:lang w:eastAsia="en-US"/>
        </w:rPr>
        <w:t>pkt</w:t>
      </w:r>
      <w:proofErr w:type="spellEnd"/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 1-3 (art. 22 ust.3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P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rowadzenie </w:t>
      </w:r>
      <w:proofErr w:type="spellStart"/>
      <w:r w:rsidRPr="00D30A8B">
        <w:rPr>
          <w:rFonts w:ascii="Arial Narrow" w:eastAsia="Calibri" w:hAnsi="Arial Narrow"/>
          <w:color w:val="000000"/>
          <w:szCs w:val="22"/>
          <w:lang w:eastAsia="en-US"/>
        </w:rPr>
        <w:t>postpowania</w:t>
      </w:r>
      <w:proofErr w:type="spellEnd"/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 i przygotowanie dokumentacji do egzekwowania w formie wykonania zastępczego, wykonania obowiązku nałożonego decyzją administracyjną opracowania dokumentacji geodezyjnej niezbędnej do aktualizacji bazy danych ewidencji gruntów i budynków (art. 22 ust.4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P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rzygotowanie dokumentacji do przeprowadzania postępowania w przedmiocie umorzenia lub rozłożenia na raty kosztów wykonania zastępczego, o którym mowa w punkcie 3 upoważnienia (art.22 ust.5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A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ktualizacja baz danych ewidencji gruntów i budynków przez wpisywanie danych z otrzymanych dokumentów, o których mowa w art.23 ust.1-3 ustawy do ewidencji gruntów i budynków ( art. 23 ust.7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lastRenderedPageBreak/>
        <w:t>A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ktualizacja baz danych ewidencji gruntów i budynków w drodze czynności materialno – technicznej oraz przeprowadzanie postępowania i przygotowywanie projektów decyzji – gdy następuje to w formie decyzji administracyjnej (art.24 ust.2a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P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rzeprowadzanie postępowania i przygotowywanie projektu decyzji w zakresie odmowy aktualizacji informacji zawartych w ewidencji gruntów i budynków (art.24 ust.2c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U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dostępnianie informacji zawartych w bazach danych ewidencji gruntów i budynków  ( art.24 ust.3 ustawy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W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ydawanie wypisów z baz danych ewidencji gruntów i budynków (art.24 ust.5 ustawy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S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porządzanie gminnych i powiatowych zestawień zbiorczych danych objętych ewidencją gruntów i budynków (art. 25 ust.2 ustawy</w:t>
      </w:r>
      <w:r w:rsidRPr="00D30A8B">
        <w:rPr>
          <w:rFonts w:ascii="Arial Narrow" w:hAnsi="Arial Narrow"/>
          <w:bCs/>
          <w:color w:val="000000"/>
        </w:rPr>
        <w:t xml:space="preserve"> </w:t>
      </w:r>
      <w:proofErr w:type="spellStart"/>
      <w:r w:rsidRPr="00D30A8B">
        <w:rPr>
          <w:rFonts w:ascii="Arial Narrow" w:hAnsi="Arial Narrow"/>
          <w:bCs/>
          <w:color w:val="000000"/>
        </w:rPr>
        <w:t>pgik</w:t>
      </w:r>
      <w:proofErr w:type="spellEnd"/>
      <w:r>
        <w:rPr>
          <w:rFonts w:ascii="Arial Narrow" w:eastAsia="Calibri" w:hAnsi="Arial Narrow"/>
          <w:color w:val="000000"/>
          <w:szCs w:val="22"/>
          <w:lang w:eastAsia="en-US"/>
        </w:rPr>
        <w:t>).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S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porządzanie Dokumentów Obliczenia Opłaty</w:t>
      </w:r>
      <w:r>
        <w:rPr>
          <w:rFonts w:ascii="Arial Narrow" w:eastAsia="Calibri" w:hAnsi="Arial Narrow"/>
          <w:color w:val="000000"/>
          <w:szCs w:val="22"/>
          <w:lang w:eastAsia="en-US"/>
        </w:rPr>
        <w:t>.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 xml:space="preserve"> </w:t>
      </w:r>
    </w:p>
    <w:p w:rsidR="00D30A8B" w:rsidRPr="00D30A8B" w:rsidRDefault="00D30A8B" w:rsidP="00D30A8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 Narrow" w:eastAsia="Calibri" w:hAnsi="Arial Narrow"/>
          <w:color w:val="000000"/>
          <w:szCs w:val="22"/>
          <w:lang w:eastAsia="en-US"/>
        </w:rPr>
      </w:pPr>
      <w:r>
        <w:rPr>
          <w:rFonts w:ascii="Arial Narrow" w:eastAsia="Calibri" w:hAnsi="Arial Narrow"/>
          <w:color w:val="000000"/>
          <w:szCs w:val="22"/>
          <w:lang w:eastAsia="en-US"/>
        </w:rPr>
        <w:t>W</w:t>
      </w:r>
      <w:r w:rsidRPr="00D30A8B">
        <w:rPr>
          <w:rFonts w:ascii="Arial Narrow" w:eastAsia="Calibri" w:hAnsi="Arial Narrow"/>
          <w:color w:val="000000"/>
          <w:szCs w:val="22"/>
          <w:lang w:eastAsia="en-US"/>
        </w:rPr>
        <w:t>ykonywanie innych poleceń przełożonych</w:t>
      </w:r>
      <w:r>
        <w:rPr>
          <w:rFonts w:ascii="Arial Narrow" w:eastAsia="Calibri" w:hAnsi="Arial Narrow"/>
          <w:color w:val="000000"/>
          <w:szCs w:val="22"/>
          <w:lang w:eastAsia="en-US"/>
        </w:rPr>
        <w:t>.</w:t>
      </w:r>
    </w:p>
    <w:p w:rsidR="00B42B05" w:rsidRPr="00B42B05" w:rsidRDefault="00B42B05" w:rsidP="00247812">
      <w:pPr>
        <w:pStyle w:val="Akapitzlist"/>
        <w:tabs>
          <w:tab w:val="left" w:pos="426"/>
        </w:tabs>
        <w:ind w:left="425"/>
        <w:jc w:val="both"/>
        <w:rPr>
          <w:rFonts w:ascii="Arial Narrow" w:hAnsi="Arial Narrow"/>
          <w:bCs/>
        </w:rPr>
      </w:pPr>
    </w:p>
    <w:p w:rsidR="00247812" w:rsidRPr="00247812" w:rsidRDefault="002D27B2" w:rsidP="00247812">
      <w:pPr>
        <w:widowControl w:val="0"/>
        <w:numPr>
          <w:ilvl w:val="0"/>
          <w:numId w:val="1"/>
        </w:numPr>
        <w:suppressAutoHyphens/>
        <w:autoSpaceDN w:val="0"/>
        <w:ind w:left="425" w:hanging="426"/>
        <w:textAlignment w:val="baseline"/>
        <w:rPr>
          <w:rFonts w:ascii="Arial Narrow" w:hAnsi="Arial Narrow"/>
          <w:b/>
          <w:kern w:val="3"/>
        </w:rPr>
      </w:pPr>
      <w:r w:rsidRPr="00400CE5">
        <w:rPr>
          <w:rFonts w:ascii="Arial Narrow" w:hAnsi="Arial Narrow"/>
          <w:b/>
          <w:kern w:val="3"/>
          <w:u w:val="single"/>
        </w:rPr>
        <w:t>Wymagane dokumenty</w:t>
      </w:r>
      <w:r w:rsidR="00247812">
        <w:rPr>
          <w:rFonts w:ascii="Arial Narrow" w:hAnsi="Arial Narrow"/>
          <w:b/>
          <w:kern w:val="3"/>
          <w:u w:val="single"/>
        </w:rPr>
        <w:t>:</w:t>
      </w:r>
    </w:p>
    <w:p w:rsidR="00484BDC" w:rsidRPr="004E6BD0" w:rsidRDefault="00484BDC" w:rsidP="00247812">
      <w:pPr>
        <w:widowControl w:val="0"/>
        <w:numPr>
          <w:ilvl w:val="0"/>
          <w:numId w:val="5"/>
        </w:numPr>
        <w:suppressAutoHyphens/>
        <w:autoSpaceDN w:val="0"/>
        <w:ind w:left="425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Zgoda na przetwarzanie danych osobowych osoby ubiegającej się o zatrudnienie (dostępna na stronie: </w:t>
      </w:r>
      <w:hyperlink r:id="rId5" w:history="1">
        <w:r w:rsidRPr="00854F62">
          <w:rPr>
            <w:rStyle w:val="Hipercze"/>
            <w:rFonts w:ascii="Arial Narrow" w:hAnsi="Arial Narrow" w:cs="Tahoma"/>
            <w:kern w:val="3"/>
          </w:rPr>
          <w:t>http://bip.powiatkrosnienski.pl/122/Druki_do_pobrania/</w:t>
        </w:r>
      </w:hyperlink>
    </w:p>
    <w:p w:rsidR="00484BDC" w:rsidRPr="00C1101A" w:rsidRDefault="00484BDC" w:rsidP="00247812">
      <w:pPr>
        <w:widowControl w:val="0"/>
        <w:numPr>
          <w:ilvl w:val="0"/>
          <w:numId w:val="5"/>
        </w:numPr>
        <w:suppressAutoHyphens/>
        <w:autoSpaceDN w:val="0"/>
        <w:ind w:left="425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484BDC" w:rsidRPr="00C1101A" w:rsidRDefault="00484BDC" w:rsidP="00247812">
      <w:pPr>
        <w:widowControl w:val="0"/>
        <w:numPr>
          <w:ilvl w:val="0"/>
          <w:numId w:val="5"/>
        </w:numPr>
        <w:suppressAutoHyphens/>
        <w:autoSpaceDN w:val="0"/>
        <w:ind w:left="425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  <w:kern w:val="3"/>
        </w:rPr>
        <w:t xml:space="preserve">CV - Curriculum </w:t>
      </w:r>
    </w:p>
    <w:p w:rsidR="00484BDC" w:rsidRPr="00C1101A" w:rsidRDefault="00484BDC" w:rsidP="00247812">
      <w:pPr>
        <w:widowControl w:val="0"/>
        <w:numPr>
          <w:ilvl w:val="0"/>
          <w:numId w:val="5"/>
        </w:numPr>
        <w:suppressAutoHyphens/>
        <w:autoSpaceDN w:val="0"/>
        <w:ind w:left="425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</w:rPr>
        <w:t xml:space="preserve">kopie </w:t>
      </w:r>
      <w:r w:rsidR="00D30A8B">
        <w:rPr>
          <w:rFonts w:ascii="Arial Narrow" w:hAnsi="Arial Narrow" w:cs="Arial"/>
        </w:rPr>
        <w:t>dokumentów potwierdzających</w:t>
      </w:r>
      <w:r w:rsidRPr="00C1101A">
        <w:rPr>
          <w:rFonts w:ascii="Arial Narrow" w:hAnsi="Arial Narrow" w:cs="Arial"/>
        </w:rPr>
        <w:t xml:space="preserve"> wykształcenie;</w:t>
      </w:r>
    </w:p>
    <w:p w:rsidR="00484BDC" w:rsidRPr="00BE7FD6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oświadczenie o braku </w:t>
      </w:r>
      <w:proofErr w:type="spellStart"/>
      <w:r>
        <w:rPr>
          <w:rFonts w:ascii="Arial Narrow" w:hAnsi="Arial Narrow" w:cs="Tahoma"/>
          <w:kern w:val="3"/>
        </w:rPr>
        <w:t>przeciwskazań</w:t>
      </w:r>
      <w:proofErr w:type="spellEnd"/>
      <w:r>
        <w:rPr>
          <w:rFonts w:ascii="Arial Narrow" w:hAnsi="Arial Narrow" w:cs="Tahoma"/>
          <w:kern w:val="3"/>
        </w:rPr>
        <w:t xml:space="preserve"> do pracy na stanowisku urzędniczym;</w:t>
      </w:r>
    </w:p>
    <w:p w:rsidR="00484BDC" w:rsidRPr="00EB72A9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484BDC" w:rsidRDefault="00484BDC" w:rsidP="00400CE5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bookmarkStart w:id="0" w:name="_GoBack"/>
      <w:bookmarkEnd w:id="0"/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D30A8B">
        <w:rPr>
          <w:rFonts w:ascii="Arial Narrow" w:hAnsi="Arial Narrow"/>
          <w:b/>
          <w:kern w:val="3"/>
        </w:rPr>
        <w:t>KONKURS – GK ewidencja</w:t>
      </w:r>
      <w:r>
        <w:rPr>
          <w:rFonts w:ascii="Arial Narrow" w:hAnsi="Arial Narrow"/>
          <w:b/>
          <w:kern w:val="3"/>
        </w:rPr>
        <w:t>: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 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</w:t>
      </w:r>
      <w:r w:rsidR="001222A3">
        <w:rPr>
          <w:rFonts w:ascii="Arial Narrow" w:hAnsi="Arial Narrow"/>
          <w:b/>
          <w:kern w:val="3"/>
        </w:rPr>
        <w:t>nym terminie do dni</w:t>
      </w:r>
      <w:r w:rsidR="002C531D">
        <w:rPr>
          <w:rFonts w:ascii="Arial Narrow" w:hAnsi="Arial Narrow"/>
          <w:b/>
          <w:kern w:val="3"/>
        </w:rPr>
        <w:t>a  04</w:t>
      </w:r>
      <w:r w:rsidR="00D30A8B">
        <w:rPr>
          <w:rFonts w:ascii="Arial Narrow" w:hAnsi="Arial Narrow"/>
          <w:b/>
          <w:kern w:val="3"/>
        </w:rPr>
        <w:t>.03</w:t>
      </w:r>
      <w:r w:rsidR="00484BDC">
        <w:rPr>
          <w:rFonts w:ascii="Arial Narrow" w:hAnsi="Arial Narrow"/>
          <w:b/>
          <w:kern w:val="3"/>
        </w:rPr>
        <w:t>.2019</w:t>
      </w:r>
      <w:r w:rsidR="008A434B"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b/>
          <w:kern w:val="3"/>
        </w:rPr>
        <w:t>r. do godziny 15:00.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C974FC" w:rsidRDefault="00C974FC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BA7629" w:rsidRDefault="00247812" w:rsidP="00C974FC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>D</w:t>
      </w:r>
      <w:r w:rsidR="002D27B2">
        <w:rPr>
          <w:rFonts w:ascii="Arial Narrow" w:eastAsia="SimSun" w:hAnsi="Arial Narrow" w:cs="Arial"/>
          <w:kern w:val="3"/>
          <w:lang w:eastAsia="en-US"/>
        </w:rPr>
        <w:t>odatkowych informacji w sprawie naboru udziela</w:t>
      </w:r>
      <w:r w:rsidR="002D27B2">
        <w:rPr>
          <w:rFonts w:ascii="Arial Narrow" w:eastAsia="SimSun" w:hAnsi="Arial Narrow" w:cs="Arial"/>
          <w:color w:val="FF0000"/>
          <w:kern w:val="3"/>
          <w:lang w:eastAsia="en-US"/>
        </w:rPr>
        <w:t xml:space="preserve">: </w:t>
      </w:r>
      <w:r w:rsidR="001222A3">
        <w:rPr>
          <w:rFonts w:ascii="Arial Narrow" w:eastAsia="SimSun" w:hAnsi="Arial Narrow" w:cs="Arial"/>
          <w:b/>
          <w:kern w:val="3"/>
          <w:lang w:eastAsia="en-US"/>
        </w:rPr>
        <w:t xml:space="preserve">Pani </w:t>
      </w:r>
      <w:r w:rsidR="00D30A8B">
        <w:rPr>
          <w:rFonts w:ascii="Arial Narrow" w:eastAsia="SimSun" w:hAnsi="Arial Narrow" w:cs="Arial"/>
          <w:b/>
          <w:kern w:val="3"/>
          <w:lang w:eastAsia="en-US"/>
        </w:rPr>
        <w:t>Bogdan Bakalarz</w:t>
      </w:r>
      <w:r w:rsidR="001222A3">
        <w:rPr>
          <w:rFonts w:ascii="Arial Narrow" w:eastAsia="SimSun" w:hAnsi="Arial Narrow" w:cs="Arial"/>
          <w:b/>
          <w:kern w:val="3"/>
          <w:lang w:eastAsia="en-US"/>
        </w:rPr>
        <w:t xml:space="preserve"> </w:t>
      </w:r>
      <w:r w:rsidR="002D27B2">
        <w:rPr>
          <w:rFonts w:ascii="Arial Narrow" w:eastAsia="SimSun" w:hAnsi="Arial Narrow" w:cs="Arial"/>
          <w:kern w:val="3"/>
          <w:lang w:eastAsia="en-US"/>
        </w:rPr>
        <w:t>w go</w:t>
      </w:r>
      <w:r w:rsidR="00484BDC">
        <w:rPr>
          <w:rFonts w:ascii="Arial Narrow" w:eastAsia="SimSun" w:hAnsi="Arial Narrow" w:cs="Arial"/>
          <w:kern w:val="3"/>
          <w:lang w:eastAsia="en-US"/>
        </w:rPr>
        <w:t>dz. pracy Starostwa</w:t>
      </w:r>
      <w:r w:rsidR="00D30A8B">
        <w:rPr>
          <w:rFonts w:ascii="Arial Narrow" w:eastAsia="SimSun" w:hAnsi="Arial Narrow" w:cs="Arial"/>
          <w:kern w:val="3"/>
          <w:lang w:eastAsia="en-US"/>
        </w:rPr>
        <w:t>, pok. nr 105 (tel.68 383 02 86</w:t>
      </w:r>
      <w:r w:rsidR="002D27B2">
        <w:rPr>
          <w:rFonts w:ascii="Arial Narrow" w:eastAsia="SimSun" w:hAnsi="Arial Narrow" w:cs="Arial"/>
          <w:kern w:val="3"/>
          <w:lang w:eastAsia="en-US"/>
        </w:rPr>
        <w:t>)</w:t>
      </w:r>
      <w:r w:rsidR="00C974FC">
        <w:rPr>
          <w:rFonts w:ascii="Arial Narrow" w:eastAsia="SimSun" w:hAnsi="Arial Narrow" w:cs="Arial"/>
          <w:kern w:val="3"/>
          <w:lang w:eastAsia="en-US"/>
        </w:rPr>
        <w:t>.</w:t>
      </w:r>
    </w:p>
    <w:p w:rsidR="002E1C1E" w:rsidRDefault="002E1C1E" w:rsidP="002E1C1E">
      <w:pPr>
        <w:rPr>
          <w:rFonts w:ascii="Arial Narrow" w:eastAsia="SimSun" w:hAnsi="Arial Narrow" w:cs="Arial"/>
          <w:kern w:val="3"/>
          <w:lang w:eastAsia="en-US"/>
        </w:rPr>
      </w:pPr>
    </w:p>
    <w:p w:rsidR="002E1C1E" w:rsidRDefault="002E1C1E" w:rsidP="00D30A8B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 w:rsidR="00585414">
        <w:rPr>
          <w:rFonts w:ascii="Arial Narrow" w:eastAsia="SimSun" w:hAnsi="Arial Narrow" w:cs="Arial"/>
          <w:kern w:val="3"/>
          <w:lang w:eastAsia="en-US"/>
        </w:rPr>
        <w:t>Starosta Krośnieński</w:t>
      </w:r>
    </w:p>
    <w:p w:rsidR="00585414" w:rsidRDefault="00585414" w:rsidP="00D30A8B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  <w:t>/ - /</w:t>
      </w:r>
    </w:p>
    <w:p w:rsidR="00585414" w:rsidRDefault="00585414" w:rsidP="00D30A8B">
      <w:pPr>
        <w:tabs>
          <w:tab w:val="left" w:pos="5954"/>
          <w:tab w:val="left" w:pos="6946"/>
        </w:tabs>
        <w:jc w:val="center"/>
      </w:pPr>
      <w:r>
        <w:rPr>
          <w:rFonts w:ascii="Arial Narrow" w:eastAsia="SimSun" w:hAnsi="Arial Narrow" w:cs="Arial"/>
          <w:kern w:val="3"/>
          <w:lang w:eastAsia="en-US"/>
        </w:rPr>
        <w:tab/>
        <w:t>Grzegorz Garczyński</w:t>
      </w:r>
    </w:p>
    <w:sectPr w:rsidR="00585414" w:rsidSect="0024781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32F8A6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57D479C"/>
    <w:multiLevelType w:val="hybridMultilevel"/>
    <w:tmpl w:val="55201AE6"/>
    <w:lvl w:ilvl="0" w:tplc="4D9A76A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070EF"/>
    <w:multiLevelType w:val="hybridMultilevel"/>
    <w:tmpl w:val="B4689FB8"/>
    <w:lvl w:ilvl="0" w:tplc="C5F6E2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C4E"/>
    <w:multiLevelType w:val="hybridMultilevel"/>
    <w:tmpl w:val="28828500"/>
    <w:lvl w:ilvl="0" w:tplc="BE6CAEA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03CA9"/>
    <w:multiLevelType w:val="hybridMultilevel"/>
    <w:tmpl w:val="A15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6A102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2738435A"/>
    <w:multiLevelType w:val="hybridMultilevel"/>
    <w:tmpl w:val="91063C1C"/>
    <w:lvl w:ilvl="0" w:tplc="08E810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A322E170">
      <w:start w:val="6"/>
      <w:numFmt w:val="upperRoman"/>
      <w:pStyle w:val="Nagwek7"/>
      <w:lvlText w:val="%2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2" w:tplc="64743706">
      <w:start w:val="1"/>
      <w:numFmt w:val="lowerLetter"/>
      <w:lvlText w:val="%3)"/>
      <w:lvlJc w:val="left"/>
      <w:pPr>
        <w:ind w:left="226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725C9"/>
    <w:multiLevelType w:val="hybridMultilevel"/>
    <w:tmpl w:val="A0348966"/>
    <w:lvl w:ilvl="0" w:tplc="11E01B1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8174E"/>
    <w:multiLevelType w:val="hybridMultilevel"/>
    <w:tmpl w:val="6180CEF0"/>
    <w:lvl w:ilvl="0" w:tplc="80E69D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946A80"/>
    <w:multiLevelType w:val="hybridMultilevel"/>
    <w:tmpl w:val="DCE26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3CB1"/>
    <w:multiLevelType w:val="hybridMultilevel"/>
    <w:tmpl w:val="661CDE54"/>
    <w:lvl w:ilvl="0" w:tplc="4D3C4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1222A3"/>
    <w:rsid w:val="001222A3"/>
    <w:rsid w:val="002267C6"/>
    <w:rsid w:val="00247812"/>
    <w:rsid w:val="002C531D"/>
    <w:rsid w:val="002D27B2"/>
    <w:rsid w:val="002E1C1E"/>
    <w:rsid w:val="00400CE5"/>
    <w:rsid w:val="00484BDC"/>
    <w:rsid w:val="004E6128"/>
    <w:rsid w:val="004F78BE"/>
    <w:rsid w:val="00521422"/>
    <w:rsid w:val="00585414"/>
    <w:rsid w:val="005B3EFB"/>
    <w:rsid w:val="00602745"/>
    <w:rsid w:val="00632BBF"/>
    <w:rsid w:val="006353D3"/>
    <w:rsid w:val="006668F2"/>
    <w:rsid w:val="00692E6E"/>
    <w:rsid w:val="0069539E"/>
    <w:rsid w:val="007B1A1F"/>
    <w:rsid w:val="00890368"/>
    <w:rsid w:val="008A0120"/>
    <w:rsid w:val="008A434B"/>
    <w:rsid w:val="008E2335"/>
    <w:rsid w:val="00917968"/>
    <w:rsid w:val="00A62BE8"/>
    <w:rsid w:val="00A73FA7"/>
    <w:rsid w:val="00B42B05"/>
    <w:rsid w:val="00B875E1"/>
    <w:rsid w:val="00BA7629"/>
    <w:rsid w:val="00BF71A1"/>
    <w:rsid w:val="00C33528"/>
    <w:rsid w:val="00C63A8F"/>
    <w:rsid w:val="00C72851"/>
    <w:rsid w:val="00C974FC"/>
    <w:rsid w:val="00CB501A"/>
    <w:rsid w:val="00CC37B0"/>
    <w:rsid w:val="00D30A8B"/>
    <w:rsid w:val="00D313F5"/>
    <w:rsid w:val="00D91BCF"/>
    <w:rsid w:val="00DF7D71"/>
    <w:rsid w:val="00E65583"/>
    <w:rsid w:val="00EB72A9"/>
    <w:rsid w:val="00F25792"/>
    <w:rsid w:val="00F2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22A3"/>
    <w:pPr>
      <w:keepNext/>
      <w:numPr>
        <w:ilvl w:val="1"/>
        <w:numId w:val="8"/>
      </w:numPr>
      <w:tabs>
        <w:tab w:val="clear" w:pos="1723"/>
      </w:tabs>
      <w:ind w:left="360" w:hanging="360"/>
      <w:outlineLvl w:val="6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1222A3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222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222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hyperlink" Target="http://bip.powiatkrosnienski.pl/122/Druki_do_pobrani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napieralska\Desktop\dla%20Edyty\KONKURSY\og&#322;oszenie%20I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IR</Template>
  <TotalTime>24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Napieralska</dc:creator>
  <cp:lastModifiedBy>Edyta Napieralska</cp:lastModifiedBy>
  <cp:revision>4</cp:revision>
  <cp:lastPrinted>2019-02-18T13:51:00Z</cp:lastPrinted>
  <dcterms:created xsi:type="dcterms:W3CDTF">2019-02-18T13:18:00Z</dcterms:created>
  <dcterms:modified xsi:type="dcterms:W3CDTF">2019-02-19T11:16:00Z</dcterms:modified>
</cp:coreProperties>
</file>