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45" w:rsidRDefault="00F3756C" w:rsidP="00602745">
      <w:pPr>
        <w:suppressAutoHyphens/>
        <w:autoSpaceDN w:val="0"/>
        <w:jc w:val="right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Krosno Odrzańskie, </w:t>
      </w:r>
      <w:r w:rsidR="0011216C">
        <w:rPr>
          <w:rFonts w:ascii="Arial Narrow" w:hAnsi="Arial Narrow"/>
          <w:kern w:val="3"/>
        </w:rPr>
        <w:t>18</w:t>
      </w:r>
      <w:r>
        <w:rPr>
          <w:rFonts w:ascii="Arial Narrow" w:hAnsi="Arial Narrow"/>
          <w:kern w:val="3"/>
        </w:rPr>
        <w:t xml:space="preserve"> lutego</w:t>
      </w:r>
      <w:r w:rsidR="00CB501A">
        <w:rPr>
          <w:rFonts w:ascii="Arial Narrow" w:hAnsi="Arial Narrow"/>
          <w:kern w:val="3"/>
        </w:rPr>
        <w:t xml:space="preserve"> 2019</w:t>
      </w:r>
      <w:r w:rsidR="00602745">
        <w:rPr>
          <w:rFonts w:ascii="Arial Narrow" w:hAnsi="Arial Narrow"/>
          <w:kern w:val="3"/>
        </w:rPr>
        <w:t xml:space="preserve"> r.</w:t>
      </w:r>
    </w:p>
    <w:p w:rsidR="002D27B2" w:rsidRDefault="00F3756C" w:rsidP="002D27B2">
      <w:pPr>
        <w:suppressAutoHyphens/>
        <w:autoSpaceDN w:val="0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OR.2110.3</w:t>
      </w:r>
      <w:r w:rsidR="00CB501A">
        <w:rPr>
          <w:rFonts w:ascii="Arial Narrow" w:hAnsi="Arial Narrow"/>
          <w:kern w:val="3"/>
        </w:rPr>
        <w:t>.2019</w:t>
      </w:r>
    </w:p>
    <w:p w:rsidR="002D27B2" w:rsidRDefault="002D27B2" w:rsidP="002D27B2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kern w:val="3"/>
          <w:sz w:val="26"/>
          <w:szCs w:val="26"/>
        </w:rPr>
      </w:pPr>
      <w:r>
        <w:rPr>
          <w:rFonts w:ascii="Arial Narrow" w:hAnsi="Arial Narrow"/>
          <w:b/>
          <w:kern w:val="3"/>
          <w:sz w:val="26"/>
          <w:szCs w:val="26"/>
        </w:rPr>
        <w:t>STAROSTA KROŚNIEŃSKI</w:t>
      </w:r>
    </w:p>
    <w:p w:rsidR="002D27B2" w:rsidRDefault="002D27B2" w:rsidP="002D27B2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 xml:space="preserve"> ogłasza nabór kandydatów na wolne stanowisko urzędnicze  </w:t>
      </w:r>
    </w:p>
    <w:p w:rsidR="002D27B2" w:rsidRDefault="00F3756C" w:rsidP="002D27B2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Podinspektor ds. gospodarki nieruchomościami</w:t>
      </w:r>
    </w:p>
    <w:p w:rsidR="002D27B2" w:rsidRDefault="002D27B2" w:rsidP="002D27B2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W</w:t>
      </w:r>
      <w:r w:rsidR="00F3756C">
        <w:rPr>
          <w:rFonts w:ascii="Arial Narrow" w:hAnsi="Arial Narrow"/>
          <w:b/>
          <w:kern w:val="3"/>
          <w:sz w:val="22"/>
          <w:szCs w:val="22"/>
        </w:rPr>
        <w:t xml:space="preserve"> WYDZIALE GOSPODARKI NIERUCHOMOŚCIAMI</w:t>
      </w:r>
    </w:p>
    <w:p w:rsidR="00400CE5" w:rsidRDefault="002D27B2" w:rsidP="00400CE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Miejsce pracy:</w:t>
      </w:r>
    </w:p>
    <w:p w:rsidR="002D27B2" w:rsidRPr="00400CE5" w:rsidRDefault="002D27B2" w:rsidP="00400CE5">
      <w:pPr>
        <w:widowControl w:val="0"/>
        <w:suppressAutoHyphens/>
        <w:autoSpaceDN w:val="0"/>
        <w:spacing w:line="276" w:lineRule="auto"/>
        <w:ind w:left="426"/>
        <w:textAlignment w:val="baseline"/>
        <w:rPr>
          <w:rFonts w:ascii="Arial Narrow" w:hAnsi="Arial Narrow"/>
          <w:kern w:val="3"/>
        </w:rPr>
      </w:pPr>
      <w:r w:rsidRPr="00400CE5">
        <w:rPr>
          <w:rFonts w:ascii="Arial Narrow" w:hAnsi="Arial Narrow"/>
          <w:kern w:val="3"/>
        </w:rPr>
        <w:t>Starostwo Powiatowe</w:t>
      </w:r>
    </w:p>
    <w:p w:rsidR="002D27B2" w:rsidRDefault="002D27B2" w:rsidP="00400CE5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>w Krośnie Odrzańskim</w:t>
      </w:r>
    </w:p>
    <w:p w:rsidR="002D27B2" w:rsidRDefault="002D27B2" w:rsidP="00400CE5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ul. Piastów 10B</w:t>
      </w:r>
    </w:p>
    <w:p w:rsidR="002D27B2" w:rsidRDefault="002D27B2" w:rsidP="00400CE5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Krosno Odrzańskie</w:t>
      </w:r>
    </w:p>
    <w:p w:rsidR="002D27B2" w:rsidRDefault="002D27B2" w:rsidP="00400CE5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2D27B2" w:rsidRDefault="002D27B2" w:rsidP="00400CE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Warunki zatrudnienia:</w:t>
      </w:r>
    </w:p>
    <w:p w:rsidR="002D27B2" w:rsidRDefault="002D27B2" w:rsidP="00400CE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wymiar zatrudnienia – pełny etat,</w:t>
      </w:r>
    </w:p>
    <w:p w:rsidR="002D27B2" w:rsidRDefault="002D27B2" w:rsidP="00400CE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rodzaj umowy: umowa o pracę,</w:t>
      </w:r>
    </w:p>
    <w:p w:rsidR="002D27B2" w:rsidRDefault="002D27B2" w:rsidP="00400CE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podległość służbowa: </w:t>
      </w:r>
      <w:r w:rsidR="00F3756C">
        <w:rPr>
          <w:rFonts w:ascii="Arial Narrow" w:hAnsi="Arial Narrow"/>
          <w:kern w:val="3"/>
        </w:rPr>
        <w:t>Naczelnik Wydziału Gospodarki Nieruchomościami</w:t>
      </w:r>
    </w:p>
    <w:p w:rsidR="00F3756C" w:rsidRDefault="00F3756C" w:rsidP="00400CE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Termin zatrudnienia: od 01.04.2019 r.</w:t>
      </w:r>
    </w:p>
    <w:p w:rsidR="002D27B2" w:rsidRDefault="002D27B2" w:rsidP="00400CE5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2D27B2" w:rsidRDefault="002D27B2" w:rsidP="00400CE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Kandydaci przystępujący do konkursu powinni spełniać następujące warunk</w:t>
      </w:r>
      <w:r>
        <w:rPr>
          <w:rFonts w:ascii="Arial Narrow" w:hAnsi="Arial Narrow"/>
          <w:b/>
          <w:kern w:val="3"/>
        </w:rPr>
        <w:t>i:</w:t>
      </w:r>
    </w:p>
    <w:p w:rsidR="002D27B2" w:rsidRDefault="002D27B2" w:rsidP="00400CE5">
      <w:pPr>
        <w:suppressAutoHyphens/>
        <w:autoSpaceDN w:val="0"/>
        <w:spacing w:line="276" w:lineRule="auto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Wymagania niezbędne:</w:t>
      </w:r>
    </w:p>
    <w:p w:rsidR="002D27B2" w:rsidRDefault="00CB501A" w:rsidP="00400CE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Wykształcenie - minimum śr</w:t>
      </w:r>
      <w:r w:rsidR="00521422">
        <w:rPr>
          <w:rFonts w:ascii="Arial Narrow" w:hAnsi="Arial Narrow"/>
          <w:kern w:val="3"/>
        </w:rPr>
        <w:t>ednie</w:t>
      </w:r>
      <w:r w:rsidR="00AF02C3">
        <w:rPr>
          <w:rFonts w:ascii="Arial Narrow" w:hAnsi="Arial Narrow"/>
          <w:kern w:val="3"/>
        </w:rPr>
        <w:t xml:space="preserve"> </w:t>
      </w:r>
      <w:r w:rsidR="00521422">
        <w:rPr>
          <w:rFonts w:ascii="Arial Narrow" w:hAnsi="Arial Narrow"/>
          <w:kern w:val="3"/>
        </w:rPr>
        <w:t>(</w:t>
      </w:r>
      <w:r>
        <w:rPr>
          <w:rFonts w:ascii="Arial Narrow" w:hAnsi="Arial Narrow"/>
          <w:kern w:val="3"/>
        </w:rPr>
        <w:t>prefe</w:t>
      </w:r>
      <w:r w:rsidR="00F3756C">
        <w:rPr>
          <w:rFonts w:ascii="Arial Narrow" w:hAnsi="Arial Narrow"/>
          <w:kern w:val="3"/>
        </w:rPr>
        <w:t>rowane profile: gospodarka nieruchomościami, geodezja</w:t>
      </w:r>
      <w:r w:rsidR="00521422">
        <w:rPr>
          <w:rFonts w:ascii="Arial Narrow" w:hAnsi="Arial Narrow"/>
          <w:kern w:val="3"/>
        </w:rPr>
        <w:t>).</w:t>
      </w:r>
    </w:p>
    <w:p w:rsidR="00521422" w:rsidRDefault="0020694C" w:rsidP="00400CE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Minimum </w:t>
      </w:r>
      <w:r w:rsidR="00521422">
        <w:rPr>
          <w:rFonts w:ascii="Arial Narrow" w:hAnsi="Arial Narrow"/>
          <w:kern w:val="3"/>
        </w:rPr>
        <w:t xml:space="preserve">3 letni staż pracy </w:t>
      </w:r>
      <w:r w:rsidR="00F3756C">
        <w:rPr>
          <w:rFonts w:ascii="Arial Narrow" w:hAnsi="Arial Narrow"/>
          <w:kern w:val="3"/>
        </w:rPr>
        <w:t>w przypadku średniego wykształcenia.</w:t>
      </w:r>
    </w:p>
    <w:p w:rsidR="002D27B2" w:rsidRDefault="00CB501A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Z</w:t>
      </w:r>
      <w:r w:rsidR="002D27B2">
        <w:rPr>
          <w:rFonts w:ascii="Arial Narrow" w:hAnsi="Arial Narrow"/>
          <w:kern w:val="3"/>
        </w:rPr>
        <w:t xml:space="preserve">najomość </w:t>
      </w:r>
      <w:r>
        <w:rPr>
          <w:rFonts w:ascii="Arial Narrow" w:hAnsi="Arial Narrow"/>
          <w:kern w:val="3"/>
        </w:rPr>
        <w:t xml:space="preserve">przepisów z zakresu </w:t>
      </w:r>
      <w:r w:rsidR="00F3756C">
        <w:rPr>
          <w:rFonts w:ascii="Arial Narrow" w:hAnsi="Arial Narrow"/>
          <w:kern w:val="3"/>
        </w:rPr>
        <w:t>gospodarki nieruchomościami.</w:t>
      </w:r>
    </w:p>
    <w:p w:rsidR="002D27B2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Pełna zdolność do czynności prawnych oraz korzystanie z pełni praw publicznych.</w:t>
      </w:r>
    </w:p>
    <w:p w:rsidR="002D27B2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Obywatelstwo polskie.</w:t>
      </w:r>
    </w:p>
    <w:p w:rsidR="002D27B2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 xml:space="preserve">Osoba nie skazana prawomocnym wyrokiem sądu za umyślne przestępstwo ścigane </w:t>
      </w:r>
      <w:r>
        <w:rPr>
          <w:rFonts w:ascii="Arial Narrow" w:hAnsi="Arial Narrow" w:cs="Tahoma"/>
          <w:color w:val="000000"/>
          <w:kern w:val="3"/>
        </w:rPr>
        <w:br/>
        <w:t>z oskarżenia publicznego lub umyślne przestępstwo skarbowe.</w:t>
      </w:r>
    </w:p>
    <w:p w:rsidR="002D27B2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Nieposzlakowana opinia.</w:t>
      </w:r>
    </w:p>
    <w:p w:rsidR="002D27B2" w:rsidRDefault="002D27B2" w:rsidP="002D27B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Stan zdrowia pozwalający na zatrudnienie na ww. stanowisku.</w:t>
      </w:r>
    </w:p>
    <w:p w:rsidR="002D27B2" w:rsidRDefault="002D27B2" w:rsidP="002D27B2">
      <w:pPr>
        <w:suppressAutoHyphens/>
        <w:autoSpaceDN w:val="0"/>
        <w:spacing w:line="276" w:lineRule="auto"/>
        <w:textAlignment w:val="baseline"/>
        <w:rPr>
          <w:rFonts w:ascii="Arial Narrow" w:hAnsi="Arial Narrow" w:cs="Tahoma"/>
          <w:b/>
          <w:kern w:val="3"/>
        </w:rPr>
      </w:pPr>
      <w:r>
        <w:rPr>
          <w:rFonts w:ascii="Arial Narrow" w:hAnsi="Arial Narrow" w:cs="Tahoma"/>
          <w:b/>
          <w:kern w:val="3"/>
        </w:rPr>
        <w:t>Wymagania dodatkowe:</w:t>
      </w:r>
    </w:p>
    <w:p w:rsidR="00F3756C" w:rsidRDefault="00F3756C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Preferowany staż pracy w administracji publicznej.</w:t>
      </w:r>
    </w:p>
    <w:p w:rsidR="002D27B2" w:rsidRDefault="002D27B2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regulacji prawnych w zakresie funkcjonowania administracji samorządowej.</w:t>
      </w:r>
    </w:p>
    <w:p w:rsidR="002D27B2" w:rsidRDefault="002D27B2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przepisów z zakresu postępowania administracyjnego.</w:t>
      </w:r>
    </w:p>
    <w:p w:rsidR="00521422" w:rsidRDefault="00521422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Umiejętność obsługi edytora tekstu w stopniu dobrym.</w:t>
      </w:r>
    </w:p>
    <w:p w:rsidR="002D27B2" w:rsidRPr="00521422" w:rsidRDefault="002D27B2" w:rsidP="002D27B2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521422">
        <w:rPr>
          <w:rFonts w:ascii="Arial Narrow" w:hAnsi="Arial Narrow" w:cs="Tahoma"/>
          <w:kern w:val="3"/>
        </w:rPr>
        <w:t>Rzetelność</w:t>
      </w:r>
      <w:r w:rsidR="00521422" w:rsidRPr="00521422">
        <w:rPr>
          <w:rFonts w:ascii="Arial Narrow" w:hAnsi="Arial Narrow" w:cs="Tahoma"/>
          <w:kern w:val="3"/>
        </w:rPr>
        <w:t>, odpowiedzialność.</w:t>
      </w:r>
    </w:p>
    <w:p w:rsidR="006353D3" w:rsidRDefault="006353D3" w:rsidP="002D27B2">
      <w:pPr>
        <w:suppressAutoHyphens/>
        <w:autoSpaceDN w:val="0"/>
        <w:textAlignment w:val="baseline"/>
        <w:rPr>
          <w:rFonts w:ascii="Arial Narrow" w:hAnsi="Arial Narrow" w:cs="Tahoma"/>
          <w:color w:val="000000"/>
          <w:kern w:val="3"/>
        </w:rPr>
      </w:pPr>
    </w:p>
    <w:p w:rsidR="002D27B2" w:rsidRDefault="002D27B2" w:rsidP="00400CE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Zakres zadań wykonywanych na  stanowisku:</w:t>
      </w:r>
    </w:p>
    <w:p w:rsidR="0020694C" w:rsidRPr="004C64B8" w:rsidRDefault="0020694C" w:rsidP="0020694C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</w:rPr>
      </w:pPr>
      <w:r w:rsidRPr="004C64B8">
        <w:rPr>
          <w:rFonts w:ascii="Arial Narrow" w:hAnsi="Arial Narrow"/>
        </w:rPr>
        <w:t xml:space="preserve">W zakresie przyznawania na wnioski </w:t>
      </w:r>
      <w:r>
        <w:rPr>
          <w:rFonts w:ascii="Arial Narrow" w:hAnsi="Arial Narrow"/>
        </w:rPr>
        <w:t xml:space="preserve">stron </w:t>
      </w:r>
      <w:r w:rsidRPr="004C64B8">
        <w:rPr>
          <w:rFonts w:ascii="Arial Narrow" w:hAnsi="Arial Narrow"/>
        </w:rPr>
        <w:t>w drodze decyzji prawa własności działek rentowych (do</w:t>
      </w:r>
      <w:r>
        <w:rPr>
          <w:rFonts w:ascii="Arial Narrow" w:hAnsi="Arial Narrow"/>
        </w:rPr>
        <w:t>ż</w:t>
      </w:r>
      <w:r w:rsidRPr="004C64B8">
        <w:rPr>
          <w:rFonts w:ascii="Arial Narrow" w:hAnsi="Arial Narrow"/>
        </w:rPr>
        <w:t>ywotniego użytkowania):</w:t>
      </w:r>
    </w:p>
    <w:p w:rsidR="0020694C" w:rsidRDefault="0020694C" w:rsidP="0020694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 Narrow" w:hAnsi="Arial Narrow"/>
        </w:rPr>
      </w:pPr>
      <w:r w:rsidRPr="0005311D">
        <w:rPr>
          <w:rFonts w:ascii="Arial Narrow" w:hAnsi="Arial Narrow"/>
        </w:rPr>
        <w:t>analiza dokumentów zawartych w teczkach gospodarstw znajdujących się w samorządach gminnych, dokumentów archiwalnych w starostwie dotyczących przyznania do dożywotniego użytkowania wielkości działek z tytułu przekazania gospodarstwa rolnego w zamian za świadczenia emerytalno-rentowe (decyzje o przejęciu gospodarstwa i przyznaniu działki, dokumenty wyznaczeni</w:t>
      </w:r>
      <w:r>
        <w:rPr>
          <w:rFonts w:ascii="Arial Narrow" w:hAnsi="Arial Narrow"/>
        </w:rPr>
        <w:t>a działek dożywotnich - protokoł</w:t>
      </w:r>
      <w:r w:rsidRPr="0005311D">
        <w:rPr>
          <w:rFonts w:ascii="Arial Narrow" w:hAnsi="Arial Narrow"/>
        </w:rPr>
        <w:t xml:space="preserve">y, rejestry gruntów działek dożywotnich, rejestry gruntów powstałych podczas scaleń i wymian, wykazy zmian gruntowych, uzgodnienia z </w:t>
      </w:r>
      <w:r w:rsidR="00D4257A">
        <w:rPr>
          <w:rFonts w:ascii="Arial Narrow" w:hAnsi="Arial Narrow"/>
        </w:rPr>
        <w:t xml:space="preserve">Krajowym Ośrodkiem Wsparcia Rolnictwa </w:t>
      </w:r>
      <w:r w:rsidRPr="0005311D">
        <w:rPr>
          <w:rFonts w:ascii="Arial Narrow" w:hAnsi="Arial Narrow"/>
        </w:rPr>
        <w:t xml:space="preserve"> lub samorządami gminnymi, które działki mogą być przyznawane na własność, gdy brak dokumentów z wydzielenia konkretnej działki a istnieje decyzja o przyznaniu działki o określonej powierzchni),</w:t>
      </w:r>
    </w:p>
    <w:p w:rsidR="0020694C" w:rsidRDefault="0020694C" w:rsidP="0020694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 Narrow" w:hAnsi="Arial Narrow"/>
        </w:rPr>
      </w:pPr>
      <w:r w:rsidRPr="0005311D">
        <w:rPr>
          <w:rFonts w:ascii="Arial Narrow" w:hAnsi="Arial Narrow"/>
        </w:rPr>
        <w:lastRenderedPageBreak/>
        <w:t xml:space="preserve"> zlecanie wykonawcom prac geodezyjnych w ramach zawartych umów pomiaru działek rentowych oraz kontrolowanie terminu wykonania usługi,</w:t>
      </w:r>
    </w:p>
    <w:p w:rsidR="00D4257A" w:rsidRDefault="00D4257A" w:rsidP="0020694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przesłuchania  świadków na okoliczność użytkowania działki dożywotniej przez zstępnego osób uprawnionych,</w:t>
      </w:r>
    </w:p>
    <w:p w:rsidR="0020694C" w:rsidRDefault="0020694C" w:rsidP="0020694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 Narrow" w:hAnsi="Arial Narrow"/>
        </w:rPr>
      </w:pPr>
      <w:r w:rsidRPr="0005311D">
        <w:rPr>
          <w:rFonts w:ascii="Arial Narrow" w:hAnsi="Arial Narrow"/>
        </w:rPr>
        <w:t>przygotowanie decyzji o przyznanie prawa własności działki rentowej w oparciu o właściwe przepisy,</w:t>
      </w:r>
    </w:p>
    <w:p w:rsidR="0020694C" w:rsidRPr="0005311D" w:rsidRDefault="0020694C" w:rsidP="0020694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 Narrow" w:hAnsi="Arial Narrow"/>
        </w:rPr>
      </w:pPr>
      <w:r w:rsidRPr="0005311D">
        <w:rPr>
          <w:rFonts w:ascii="Arial Narrow" w:hAnsi="Arial Narrow"/>
        </w:rPr>
        <w:t>gdy decyzja stanie się ostateczna, zawiadomienie Wydziału Ksiąg Wieczystych właściwego sądu o zmianie właściciela działki,</w:t>
      </w:r>
    </w:p>
    <w:p w:rsidR="0020694C" w:rsidRPr="00DA4827" w:rsidRDefault="0020694C" w:rsidP="0020694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 Narrow" w:hAnsi="Arial Narrow"/>
        </w:rPr>
      </w:pPr>
      <w:r w:rsidRPr="0005311D">
        <w:rPr>
          <w:rFonts w:ascii="Arial Narrow" w:hAnsi="Arial Narrow"/>
        </w:rPr>
        <w:t xml:space="preserve">przygotowanie decyzji administracyjnych </w:t>
      </w:r>
      <w:r>
        <w:rPr>
          <w:rFonts w:ascii="Arial Narrow" w:hAnsi="Arial Narrow"/>
        </w:rPr>
        <w:t>odmawiają</w:t>
      </w:r>
      <w:r w:rsidRPr="0005311D">
        <w:rPr>
          <w:rFonts w:ascii="Arial Narrow" w:hAnsi="Arial Narrow"/>
        </w:rPr>
        <w:t>cych przyznania własności, gdy wnioskodawca nie spełnia wymogów określonych w odpowiednich przepisach lub gdy działka nie jest własnością Skarbu Państwa lub własnością jednostek samorządu terytorialnego.</w:t>
      </w:r>
    </w:p>
    <w:p w:rsidR="0020694C" w:rsidRPr="00DA4827" w:rsidRDefault="0020694C" w:rsidP="0020694C">
      <w:pPr>
        <w:pStyle w:val="Akapitzlist"/>
        <w:ind w:left="284" w:hanging="284"/>
        <w:jc w:val="both"/>
        <w:rPr>
          <w:rFonts w:ascii="Arial Narrow" w:hAnsi="Arial Narrow"/>
        </w:rPr>
      </w:pPr>
      <w:r w:rsidRPr="00DA4827">
        <w:rPr>
          <w:rFonts w:ascii="Arial Narrow" w:hAnsi="Arial Narrow"/>
          <w:b/>
        </w:rPr>
        <w:t>2.</w:t>
      </w:r>
      <w:r w:rsidRPr="00DA4827">
        <w:rPr>
          <w:rFonts w:ascii="Arial Narrow" w:hAnsi="Arial Narrow"/>
        </w:rPr>
        <w:t xml:space="preserve">  W zakresie przeniesienia z urzędu lub na wnioski stron w drodze decyzji prawa własności  działek  pod zabudowaniami (działek na których wzniesiono zabudowania):</w:t>
      </w:r>
    </w:p>
    <w:p w:rsidR="0020694C" w:rsidRPr="00972BB1" w:rsidRDefault="0020694C" w:rsidP="0020694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 Narrow" w:hAnsi="Arial Narrow"/>
        </w:rPr>
      </w:pPr>
      <w:r w:rsidRPr="00972BB1">
        <w:rPr>
          <w:rFonts w:ascii="Arial Narrow" w:hAnsi="Arial Narrow"/>
        </w:rPr>
        <w:t>analiza dokumentów w istniejących księgach wieczystych właściwego sądu, dokumentów archiwalnych w starostwie (w tym map) oraz dokumentów zawartych w teczkach gospodarstw pod kątem określenia działek, które przejęto decyzją na Skarb Państwa w zamian za świadczenia emerytalno-rentowe na podstawie przepisów przed 1 stycznia 1983r. i na których wzniesiono zabudowania oraz urządzenia funkcjonalnie związane z zabudowaniami,</w:t>
      </w:r>
    </w:p>
    <w:p w:rsidR="0020694C" w:rsidRPr="004C64B8" w:rsidRDefault="0020694C" w:rsidP="0020694C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gdy w księ</w:t>
      </w:r>
      <w:r w:rsidRPr="004C64B8">
        <w:rPr>
          <w:rFonts w:ascii="Arial Narrow" w:hAnsi="Arial Narrow"/>
        </w:rPr>
        <w:t xml:space="preserve">gach wieczystych </w:t>
      </w:r>
      <w:r>
        <w:rPr>
          <w:rFonts w:ascii="Arial Narrow" w:hAnsi="Arial Narrow"/>
        </w:rPr>
        <w:t>figurują</w:t>
      </w:r>
      <w:r w:rsidRPr="004C64B8">
        <w:rPr>
          <w:rFonts w:ascii="Arial Narrow" w:hAnsi="Arial Narrow"/>
        </w:rPr>
        <w:t xml:space="preserve"> inni właściciele zabudowań niż osoba wnosząca o przeniesienie prawa własności działki, przygotowanie postanowień o zawieszeniu postępowania do czasu uregulowania spraw spadkowych,</w:t>
      </w:r>
    </w:p>
    <w:p w:rsidR="0020694C" w:rsidRPr="00972BB1" w:rsidRDefault="0020694C" w:rsidP="0020694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 Narrow" w:hAnsi="Arial Narrow"/>
        </w:rPr>
      </w:pPr>
      <w:r w:rsidRPr="00972BB1">
        <w:rPr>
          <w:rFonts w:ascii="Arial Narrow" w:hAnsi="Arial Narrow"/>
        </w:rPr>
        <w:t>w przypadkach gdy w księgach wieczystych istnieją całe gospodarstwa rolne a istnieją decyzje o przejęciu gospodarstwa rolnego bez zabudowań, przygotowanie pozwu do Wydziału Cywilnego właściwego sądu o uzgodnienie treści ksiąg wieczystych w rzeczywistym stanem prawnym,</w:t>
      </w:r>
    </w:p>
    <w:p w:rsidR="0020694C" w:rsidRDefault="0020694C" w:rsidP="0020694C">
      <w:pPr>
        <w:pStyle w:val="Akapitzlist"/>
        <w:numPr>
          <w:ilvl w:val="0"/>
          <w:numId w:val="10"/>
        </w:numPr>
        <w:ind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gdy w księgach wieczystych jako właściciel zabudowań figuruje ta sama osoba co złożyła wniosek o przeniesienie własności działki, zlecanie wykonawcy prac geodezyjnych w ramach zawartej umowy pomiar działki oraz </w:t>
      </w:r>
      <w:r w:rsidRPr="004C64B8">
        <w:rPr>
          <w:rFonts w:ascii="Arial Narrow" w:hAnsi="Arial Narrow"/>
        </w:rPr>
        <w:t>kontrolowa</w:t>
      </w:r>
      <w:r>
        <w:rPr>
          <w:rFonts w:ascii="Arial Narrow" w:hAnsi="Arial Narrow"/>
        </w:rPr>
        <w:t>nie</w:t>
      </w:r>
      <w:r w:rsidRPr="004C64B8">
        <w:rPr>
          <w:rFonts w:ascii="Arial Narrow" w:hAnsi="Arial Narrow"/>
        </w:rPr>
        <w:t xml:space="preserve"> termin</w:t>
      </w:r>
      <w:r>
        <w:rPr>
          <w:rFonts w:ascii="Arial Narrow" w:hAnsi="Arial Narrow"/>
        </w:rPr>
        <w:t>u</w:t>
      </w:r>
      <w:r w:rsidRPr="004C64B8">
        <w:rPr>
          <w:rFonts w:ascii="Arial Narrow" w:hAnsi="Arial Narrow"/>
        </w:rPr>
        <w:t xml:space="preserve"> wykonania usługi</w:t>
      </w:r>
      <w:r>
        <w:rPr>
          <w:rFonts w:ascii="Arial Narrow" w:hAnsi="Arial Narrow"/>
        </w:rPr>
        <w:t>,</w:t>
      </w:r>
    </w:p>
    <w:p w:rsidR="0020694C" w:rsidRDefault="0020694C" w:rsidP="0020694C">
      <w:pPr>
        <w:pStyle w:val="Akapitzlist"/>
        <w:numPr>
          <w:ilvl w:val="0"/>
          <w:numId w:val="10"/>
        </w:numPr>
        <w:ind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przygotowanie decyzji o przeniesienie własności działki pod zabudowaniami w oparciu o właściwe przepisy,</w:t>
      </w:r>
    </w:p>
    <w:p w:rsidR="0020694C" w:rsidRDefault="0020694C" w:rsidP="0020694C">
      <w:pPr>
        <w:pStyle w:val="Akapitzlist"/>
        <w:numPr>
          <w:ilvl w:val="0"/>
          <w:numId w:val="10"/>
        </w:numPr>
        <w:ind w:hanging="426"/>
        <w:jc w:val="both"/>
        <w:rPr>
          <w:rFonts w:ascii="Arial Narrow" w:hAnsi="Arial Narrow"/>
        </w:rPr>
      </w:pPr>
      <w:r w:rsidRPr="004C64B8">
        <w:rPr>
          <w:rFonts w:ascii="Arial Narrow" w:hAnsi="Arial Narrow"/>
        </w:rPr>
        <w:t>gdy decyzja stanie się ostateczna</w:t>
      </w:r>
      <w:r>
        <w:rPr>
          <w:rFonts w:ascii="Arial Narrow" w:hAnsi="Arial Narrow"/>
        </w:rPr>
        <w:t>,</w:t>
      </w:r>
      <w:r w:rsidRPr="004C64B8">
        <w:rPr>
          <w:rFonts w:ascii="Arial Narrow" w:hAnsi="Arial Narrow"/>
        </w:rPr>
        <w:t xml:space="preserve"> zawiadomi</w:t>
      </w:r>
      <w:r>
        <w:rPr>
          <w:rFonts w:ascii="Arial Narrow" w:hAnsi="Arial Narrow"/>
        </w:rPr>
        <w:t xml:space="preserve">enie </w:t>
      </w:r>
      <w:r w:rsidRPr="004C64B8">
        <w:rPr>
          <w:rFonts w:ascii="Arial Narrow" w:hAnsi="Arial Narrow"/>
        </w:rPr>
        <w:t xml:space="preserve"> Wydział</w:t>
      </w:r>
      <w:r>
        <w:rPr>
          <w:rFonts w:ascii="Arial Narrow" w:hAnsi="Arial Narrow"/>
        </w:rPr>
        <w:t>u</w:t>
      </w:r>
      <w:r w:rsidRPr="004C64B8">
        <w:rPr>
          <w:rFonts w:ascii="Arial Narrow" w:hAnsi="Arial Narrow"/>
        </w:rPr>
        <w:t xml:space="preserve"> Ksią</w:t>
      </w:r>
      <w:r>
        <w:rPr>
          <w:rFonts w:ascii="Arial Narrow" w:hAnsi="Arial Narrow"/>
        </w:rPr>
        <w:t>g Wieczystych właściwego sądu o </w:t>
      </w:r>
      <w:r w:rsidRPr="004C64B8">
        <w:rPr>
          <w:rFonts w:ascii="Arial Narrow" w:hAnsi="Arial Narrow"/>
        </w:rPr>
        <w:t>zmianie właściciela działki,</w:t>
      </w:r>
    </w:p>
    <w:p w:rsidR="0020694C" w:rsidRPr="00E930DB" w:rsidRDefault="0020694C" w:rsidP="0020694C">
      <w:pPr>
        <w:pStyle w:val="Akapitzlist"/>
        <w:numPr>
          <w:ilvl w:val="0"/>
          <w:numId w:val="10"/>
        </w:numPr>
        <w:ind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gdy działka pod zabudowaniami nie jest własnością Skarbu Państwa lub własnością jednostek samorządu terytorialnego, przygotować decyzję odmawiającą przeniesienia  własności.</w:t>
      </w:r>
    </w:p>
    <w:p w:rsidR="0020694C" w:rsidRDefault="0020694C" w:rsidP="0020694C">
      <w:pPr>
        <w:pStyle w:val="Akapitzlist"/>
        <w:ind w:left="284" w:hanging="284"/>
        <w:jc w:val="both"/>
        <w:rPr>
          <w:rFonts w:ascii="Arial Narrow" w:hAnsi="Arial Narrow"/>
        </w:rPr>
      </w:pPr>
      <w:r w:rsidRPr="00DA4827"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 Po zakończeniu każdego kwartału, w terminie 14-tu dni przygotowanie sprawozdania obejmującego   ilość pomierzonych do zwrotu działek, ich powierzchni oraz kwotę wydatkowaną na pomiar działek.</w:t>
      </w:r>
    </w:p>
    <w:p w:rsidR="0020694C" w:rsidRDefault="0020694C" w:rsidP="0020694C">
      <w:pPr>
        <w:pStyle w:val="Akapitzlist"/>
        <w:ind w:left="284" w:hanging="284"/>
        <w:jc w:val="both"/>
        <w:rPr>
          <w:rFonts w:ascii="Arial Narrow" w:hAnsi="Arial Narrow"/>
        </w:rPr>
      </w:pPr>
      <w:r w:rsidRPr="00DA4827">
        <w:rPr>
          <w:rFonts w:ascii="Arial Narrow" w:hAnsi="Arial Narrow"/>
          <w:b/>
        </w:rPr>
        <w:t>4.</w:t>
      </w:r>
      <w:r>
        <w:rPr>
          <w:rFonts w:ascii="Arial Narrow" w:hAnsi="Arial Narrow"/>
        </w:rPr>
        <w:t xml:space="preserve">  W zakresie przekazywania gruntów Skarbu Państwa na rzecz jednostek samorządu terytorialnego:</w:t>
      </w:r>
    </w:p>
    <w:p w:rsidR="0020694C" w:rsidRPr="00972BB1" w:rsidRDefault="0020694C" w:rsidP="0020694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analiza archiwalnych dokumentów w celu ustalenia stanu prawnego nieruchomości (w jaki </w:t>
      </w:r>
      <w:r>
        <w:rPr>
          <w:rFonts w:ascii="Arial Narrow" w:hAnsi="Arial Narrow"/>
        </w:rPr>
        <w:tab/>
        <w:t xml:space="preserve">sposób przeszły na rzecz Skarbu Państwa, czy są roszczenia) oraz wydanie opinii o możliwości </w:t>
      </w:r>
      <w:r>
        <w:rPr>
          <w:rFonts w:ascii="Arial Narrow" w:hAnsi="Arial Narrow"/>
        </w:rPr>
        <w:tab/>
        <w:t>przejęcia nieruchomości na mienie komunalne (gminne),</w:t>
      </w:r>
    </w:p>
    <w:p w:rsidR="0020694C" w:rsidRPr="00817B09" w:rsidRDefault="0020694C" w:rsidP="0020694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uzgodnienie z Zarządem Dróg Powiatowych przebiegu dróg powiatowych na działkach Skarbu </w:t>
      </w:r>
      <w:r>
        <w:rPr>
          <w:rFonts w:ascii="Arial Narrow" w:hAnsi="Arial Narrow"/>
        </w:rPr>
        <w:tab/>
        <w:t xml:space="preserve">Państwa, zlecenie wykonawcom prac geodezyjnych w ramach zawartych umów podziałów </w:t>
      </w:r>
      <w:r>
        <w:rPr>
          <w:rFonts w:ascii="Arial Narrow" w:hAnsi="Arial Narrow"/>
        </w:rPr>
        <w:tab/>
        <w:t xml:space="preserve">nieruchomości w celu wydzielenia działek faktycznie wchodzących w skład dróg powiatowych, </w:t>
      </w:r>
      <w:r>
        <w:rPr>
          <w:rFonts w:ascii="Arial Narrow" w:hAnsi="Arial Narrow"/>
        </w:rPr>
        <w:tab/>
        <w:t xml:space="preserve">oraz kontrolowanie terminu wykonania usługi, </w:t>
      </w:r>
      <w:r w:rsidRPr="00817B09">
        <w:rPr>
          <w:rFonts w:ascii="Arial Narrow" w:hAnsi="Arial Narrow"/>
        </w:rPr>
        <w:t xml:space="preserve">występowanie do gmin o informację z planów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 w:rsidRPr="00817B09">
        <w:rPr>
          <w:rFonts w:ascii="Arial Narrow" w:hAnsi="Arial Narrow"/>
        </w:rPr>
        <w:t xml:space="preserve">zagospodarowania przestrzennego na dzień 01 stycznia 1999r., przygotowanie kart </w:t>
      </w:r>
      <w:r>
        <w:rPr>
          <w:rFonts w:ascii="Arial Narrow" w:hAnsi="Arial Narrow"/>
        </w:rPr>
        <w:tab/>
      </w:r>
      <w:r w:rsidRPr="00817B09">
        <w:rPr>
          <w:rFonts w:ascii="Arial Narrow" w:hAnsi="Arial Narrow"/>
        </w:rPr>
        <w:t xml:space="preserve">inwentaryzacyjnych obejmujących działki będące drogami powiatowymi,  przygotowanie </w:t>
      </w:r>
      <w:r>
        <w:rPr>
          <w:rFonts w:ascii="Arial Narrow" w:hAnsi="Arial Narrow"/>
        </w:rPr>
        <w:tab/>
      </w:r>
      <w:r w:rsidRPr="00817B09">
        <w:rPr>
          <w:rFonts w:ascii="Arial Narrow" w:hAnsi="Arial Narrow"/>
        </w:rPr>
        <w:t xml:space="preserve">wniosków do Wojewody wraz z kompletem dokumentów o wydanie decyzji stwierdzających </w:t>
      </w:r>
      <w:r>
        <w:rPr>
          <w:rFonts w:ascii="Arial Narrow" w:hAnsi="Arial Narrow"/>
        </w:rPr>
        <w:lastRenderedPageBreak/>
        <w:tab/>
      </w:r>
      <w:r w:rsidRPr="00817B09">
        <w:rPr>
          <w:rFonts w:ascii="Arial Narrow" w:hAnsi="Arial Narrow"/>
        </w:rPr>
        <w:t>nabycie przez Powiat z mocy prawa z dniem 01 stycznia 1999r. praw</w:t>
      </w:r>
      <w:r>
        <w:rPr>
          <w:rFonts w:ascii="Arial Narrow" w:hAnsi="Arial Narrow"/>
        </w:rPr>
        <w:t>a</w:t>
      </w:r>
      <w:r w:rsidRPr="00817B09">
        <w:rPr>
          <w:rFonts w:ascii="Arial Narrow" w:hAnsi="Arial Narrow"/>
        </w:rPr>
        <w:t xml:space="preserve">  własności </w:t>
      </w:r>
      <w:r>
        <w:rPr>
          <w:rFonts w:ascii="Arial Narrow" w:hAnsi="Arial Narrow"/>
        </w:rPr>
        <w:tab/>
      </w:r>
      <w:r w:rsidRPr="00817B09">
        <w:rPr>
          <w:rFonts w:ascii="Arial Narrow" w:hAnsi="Arial Narrow"/>
        </w:rPr>
        <w:t>nieruchomości wchodzących w skład dróg powiatowych,</w:t>
      </w:r>
    </w:p>
    <w:p w:rsidR="0020694C" w:rsidRPr="00E930DB" w:rsidRDefault="0020694C" w:rsidP="0020694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przygotowanie wniosków do Wydziału Ksiąg Wieczystych właściwego sądu o założenie KW na  </w:t>
      </w:r>
      <w:r>
        <w:rPr>
          <w:rFonts w:ascii="Arial Narrow" w:hAnsi="Arial Narrow"/>
        </w:rPr>
        <w:tab/>
        <w:t xml:space="preserve">nieruchomości, na które istnieją ostateczne decyzje Wojewody stwierdzające, że nieruchomość </w:t>
      </w:r>
      <w:r>
        <w:rPr>
          <w:rFonts w:ascii="Arial Narrow" w:hAnsi="Arial Narrow"/>
        </w:rPr>
        <w:tab/>
        <w:t>(droga) jest własnością Powiatu.</w:t>
      </w:r>
    </w:p>
    <w:p w:rsidR="0020694C" w:rsidRDefault="0020694C" w:rsidP="0020694C">
      <w:pPr>
        <w:pStyle w:val="Akapitzlist"/>
        <w:ind w:left="284" w:hanging="284"/>
        <w:jc w:val="both"/>
        <w:rPr>
          <w:rFonts w:ascii="Arial Narrow" w:hAnsi="Arial Narrow"/>
        </w:rPr>
      </w:pPr>
      <w:r w:rsidRPr="00DA4827">
        <w:rPr>
          <w:rFonts w:ascii="Arial Narrow" w:hAnsi="Arial Narrow"/>
          <w:b/>
        </w:rPr>
        <w:t>5.</w:t>
      </w:r>
      <w:r>
        <w:rPr>
          <w:rFonts w:ascii="Arial Narrow" w:hAnsi="Arial Narrow"/>
        </w:rPr>
        <w:t xml:space="preserve"> Ujawnianie nieruchomości w księgach wieczystych, co do których istnieją dokumenty świadczące o prawidłowości przejęcia ich na Skarb Państwa lub co do których istnieją prawomocne wyroki sądu o uzgodnieniu treści ksiąg wieczystych z rzeczywistym stanem prawnym.</w:t>
      </w:r>
    </w:p>
    <w:p w:rsidR="0020694C" w:rsidRDefault="0020694C" w:rsidP="0020694C">
      <w:pPr>
        <w:pStyle w:val="Akapitzlist"/>
        <w:ind w:left="284" w:hanging="284"/>
        <w:jc w:val="both"/>
        <w:rPr>
          <w:rFonts w:ascii="Arial Narrow" w:hAnsi="Arial Narrow"/>
        </w:rPr>
      </w:pPr>
      <w:r w:rsidRPr="00DA4827">
        <w:rPr>
          <w:rFonts w:ascii="Arial Narrow" w:hAnsi="Arial Narrow"/>
          <w:b/>
        </w:rPr>
        <w:t>6.</w:t>
      </w:r>
      <w:r>
        <w:rPr>
          <w:rFonts w:ascii="Arial Narrow" w:hAnsi="Arial Narrow"/>
        </w:rPr>
        <w:t xml:space="preserve">  Prowadzenie prac związanych z porządkowaniem i zakładaniem ksiąg wieczystych.</w:t>
      </w:r>
    </w:p>
    <w:p w:rsidR="0020694C" w:rsidRDefault="0020694C" w:rsidP="0020694C">
      <w:pPr>
        <w:pStyle w:val="Akapitzlist"/>
        <w:ind w:left="284" w:hanging="284"/>
        <w:jc w:val="both"/>
        <w:rPr>
          <w:rFonts w:ascii="Arial Narrow" w:hAnsi="Arial Narrow"/>
        </w:rPr>
      </w:pPr>
      <w:r w:rsidRPr="00DA4827">
        <w:rPr>
          <w:rFonts w:ascii="Arial Narrow" w:hAnsi="Arial Narrow"/>
          <w:b/>
        </w:rPr>
        <w:t>7.</w:t>
      </w:r>
      <w:r>
        <w:rPr>
          <w:rFonts w:ascii="Arial Narrow" w:hAnsi="Arial Narrow"/>
        </w:rPr>
        <w:t xml:space="preserve">  Regulowanie stanów prawnych nieruchomości.</w:t>
      </w:r>
    </w:p>
    <w:p w:rsidR="0020694C" w:rsidRDefault="0020694C" w:rsidP="0020694C">
      <w:pPr>
        <w:pStyle w:val="Akapitzlist"/>
        <w:ind w:left="284" w:hanging="284"/>
        <w:jc w:val="both"/>
        <w:rPr>
          <w:rFonts w:ascii="Arial Narrow" w:hAnsi="Arial Narrow"/>
        </w:rPr>
      </w:pPr>
      <w:r w:rsidRPr="00DA4827">
        <w:rPr>
          <w:rFonts w:ascii="Arial Narrow" w:hAnsi="Arial Narrow"/>
          <w:b/>
        </w:rPr>
        <w:t>8.</w:t>
      </w:r>
      <w:r>
        <w:rPr>
          <w:rFonts w:ascii="Arial Narrow" w:hAnsi="Arial Narrow"/>
        </w:rPr>
        <w:t xml:space="preserve">  Planowanie i organizacja prac urządzeniowo-rolnych.</w:t>
      </w:r>
    </w:p>
    <w:p w:rsidR="00B42B05" w:rsidRPr="00B42B05" w:rsidRDefault="00B42B05" w:rsidP="00B42B05">
      <w:pPr>
        <w:pStyle w:val="Akapitzlist"/>
        <w:tabs>
          <w:tab w:val="left" w:pos="426"/>
        </w:tabs>
        <w:ind w:left="426"/>
        <w:jc w:val="both"/>
        <w:rPr>
          <w:rFonts w:ascii="Arial Narrow" w:hAnsi="Arial Narrow"/>
          <w:bCs/>
        </w:rPr>
      </w:pPr>
    </w:p>
    <w:p w:rsidR="00484BDC" w:rsidRPr="00400CE5" w:rsidRDefault="002D27B2" w:rsidP="00484BD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b/>
          <w:kern w:val="3"/>
        </w:rPr>
      </w:pPr>
      <w:r w:rsidRPr="00400CE5">
        <w:rPr>
          <w:rFonts w:ascii="Arial Narrow" w:hAnsi="Arial Narrow"/>
          <w:b/>
          <w:kern w:val="3"/>
          <w:u w:val="single"/>
        </w:rPr>
        <w:t>Wymagane dokumenty:</w:t>
      </w:r>
    </w:p>
    <w:p w:rsidR="00484BDC" w:rsidRPr="004E6BD0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Zgoda na przetwarzanie danych osobowych osoby ubiegającej się o zatr</w:t>
      </w:r>
      <w:r w:rsidR="001258FF">
        <w:rPr>
          <w:rFonts w:ascii="Arial Narrow" w:hAnsi="Arial Narrow" w:cs="Tahoma"/>
          <w:kern w:val="3"/>
        </w:rPr>
        <w:t xml:space="preserve">udnienie (dostępna na stronie: </w:t>
      </w:r>
      <w:hyperlink r:id="rId6" w:history="1">
        <w:r w:rsidRPr="00854F62">
          <w:rPr>
            <w:rStyle w:val="Hipercze"/>
            <w:rFonts w:ascii="Arial Narrow" w:hAnsi="Arial Narrow" w:cs="Tahoma"/>
            <w:kern w:val="3"/>
          </w:rPr>
          <w:t>http://bip.powiatkrosnienski.pl/122/Druki_do_pobrania/</w:t>
        </w:r>
      </w:hyperlink>
    </w:p>
    <w:p w:rsidR="00484BDC" w:rsidRPr="00C1101A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list motywacyjny;</w:t>
      </w:r>
    </w:p>
    <w:p w:rsidR="00484BDC" w:rsidRPr="00C1101A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 w:rsidRPr="00C1101A">
        <w:rPr>
          <w:rFonts w:ascii="Arial Narrow" w:hAnsi="Arial Narrow" w:cs="Arial"/>
          <w:kern w:val="3"/>
        </w:rPr>
        <w:t xml:space="preserve">CV - Curriculum </w:t>
      </w:r>
      <w:r w:rsidR="005F68B9">
        <w:rPr>
          <w:rFonts w:ascii="Arial Narrow" w:hAnsi="Arial Narrow" w:cs="Arial"/>
          <w:kern w:val="3"/>
        </w:rPr>
        <w:t>vitae</w:t>
      </w:r>
    </w:p>
    <w:p w:rsidR="00484BDC" w:rsidRPr="00C1101A" w:rsidRDefault="00AF02C3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kopia</w:t>
      </w:r>
      <w:r w:rsidR="00484BDC" w:rsidRPr="00C1101A">
        <w:rPr>
          <w:rFonts w:ascii="Arial Narrow" w:hAnsi="Arial Narrow" w:cs="Arial"/>
        </w:rPr>
        <w:t xml:space="preserve"> dyplomu </w:t>
      </w:r>
      <w:r>
        <w:rPr>
          <w:rFonts w:ascii="Arial Narrow" w:hAnsi="Arial Narrow" w:cs="Arial"/>
        </w:rPr>
        <w:t xml:space="preserve">lub świadectwa </w:t>
      </w:r>
      <w:r w:rsidR="00484BDC" w:rsidRPr="00C1101A">
        <w:rPr>
          <w:rFonts w:ascii="Arial Narrow" w:hAnsi="Arial Narrow" w:cs="Arial"/>
        </w:rPr>
        <w:t>potwierdzającego wykształcenie;</w:t>
      </w:r>
    </w:p>
    <w:p w:rsidR="00484BDC" w:rsidRPr="00BE7FD6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dokumentów potwierdzających doświadczenie zawodowe (świadectwa pracy, zaświadczenia o zatrudnieniu);</w:t>
      </w:r>
    </w:p>
    <w:p w:rsidR="00484BDC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wypełniony kwestionariusz osobowy dla osoby ubiegającej się o zatrudnienie;</w:t>
      </w:r>
    </w:p>
    <w:p w:rsidR="00484BDC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</w:t>
      </w:r>
      <w:r>
        <w:rPr>
          <w:rFonts w:ascii="Arial Narrow" w:hAnsi="Arial Narrow" w:cs="Tahoma"/>
          <w:color w:val="000000"/>
          <w:kern w:val="3"/>
        </w:rPr>
        <w:t xml:space="preserve"> o niekaralności za umyślne przestępstwo ścigane z oskarżenia publicznego lub umyślne przestępstwo  skarbowe;</w:t>
      </w:r>
    </w:p>
    <w:p w:rsidR="00484BDC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zdolności do czynności prawnych i korzystaniu z pełni praw publicznych;</w:t>
      </w:r>
    </w:p>
    <w:p w:rsidR="00484BDC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braku przeciwskazań do pracy na stanowisku urzędniczym;</w:t>
      </w:r>
    </w:p>
    <w:p w:rsidR="00484BDC" w:rsidRPr="00CB1FC8" w:rsidRDefault="00484BDC" w:rsidP="00484BD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oświadczenie o posiadaniu obywatelstwa państwa polskiego.</w:t>
      </w:r>
    </w:p>
    <w:p w:rsidR="00484BDC" w:rsidRDefault="00484BDC" w:rsidP="00400CE5">
      <w:pPr>
        <w:widowControl w:val="0"/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 xml:space="preserve">Dokumenty należy składać w zamkniętych kopertach z dopiskiem </w:t>
      </w:r>
      <w:r w:rsidR="00AF02C3">
        <w:rPr>
          <w:rFonts w:ascii="Arial Narrow" w:hAnsi="Arial Narrow"/>
          <w:b/>
          <w:kern w:val="3"/>
        </w:rPr>
        <w:t>KONKURS – GN</w:t>
      </w:r>
      <w:r>
        <w:rPr>
          <w:rFonts w:ascii="Arial Narrow" w:hAnsi="Arial Narrow"/>
          <w:b/>
          <w:kern w:val="3"/>
        </w:rPr>
        <w:t>:</w:t>
      </w:r>
    </w:p>
    <w:p w:rsidR="002D27B2" w:rsidRDefault="002D27B2" w:rsidP="002D27B2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-</w:t>
      </w:r>
      <w:r>
        <w:rPr>
          <w:rFonts w:ascii="Arial Narrow" w:hAnsi="Arial Narrow"/>
          <w:kern w:val="3"/>
        </w:rPr>
        <w:t xml:space="preserve"> osobiście w Sekretariacie Starostwa Powiatowego w Krośnie Odrzańskim, pok.115 (I piętro)  </w:t>
      </w:r>
      <w:r>
        <w:rPr>
          <w:rFonts w:ascii="Arial Narrow" w:hAnsi="Arial Narrow"/>
          <w:kern w:val="3"/>
        </w:rPr>
        <w:br/>
        <w:t xml:space="preserve">ul. Piastów 10B, </w:t>
      </w:r>
    </w:p>
    <w:p w:rsidR="002D27B2" w:rsidRDefault="002D27B2" w:rsidP="002D27B2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- lub listownie na adres: Starostwo Powiatowe w Krośnie Odrzańskim ul. Piastów 10 B, 66-600 Krosno Odrzańskie</w:t>
      </w: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 w nieprzekraczal</w:t>
      </w:r>
      <w:r w:rsidR="00484BDC">
        <w:rPr>
          <w:rFonts w:ascii="Arial Narrow" w:hAnsi="Arial Narrow"/>
          <w:b/>
          <w:kern w:val="3"/>
        </w:rPr>
        <w:t>nym terminie do dni</w:t>
      </w:r>
      <w:r w:rsidR="0020694C">
        <w:rPr>
          <w:rFonts w:ascii="Arial Narrow" w:hAnsi="Arial Narrow"/>
          <w:b/>
          <w:kern w:val="3"/>
        </w:rPr>
        <w:t>a  6.03</w:t>
      </w:r>
      <w:r w:rsidR="00484BDC">
        <w:rPr>
          <w:rFonts w:ascii="Arial Narrow" w:hAnsi="Arial Narrow"/>
          <w:b/>
          <w:kern w:val="3"/>
        </w:rPr>
        <w:t>.2019</w:t>
      </w:r>
      <w:r w:rsidR="00602745">
        <w:rPr>
          <w:rFonts w:ascii="Arial Narrow" w:hAnsi="Arial Narrow"/>
          <w:b/>
          <w:kern w:val="3"/>
        </w:rPr>
        <w:t xml:space="preserve"> </w:t>
      </w:r>
      <w:r>
        <w:rPr>
          <w:rFonts w:ascii="Arial Narrow" w:hAnsi="Arial Narrow"/>
          <w:b/>
          <w:kern w:val="3"/>
        </w:rPr>
        <w:t>r. do godziny 15:00.</w:t>
      </w: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przypadku wysłania dokumentów pocztą, liczy się data wpływu oferty do Starostwa.</w:t>
      </w: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Informacja o wynikach naboru zostanie umieszczona na stronie internetowej: Biuletyn Informacji Publicznej :  </w:t>
      </w:r>
      <w:hyperlink r:id="rId7" w:history="1">
        <w:r>
          <w:rPr>
            <w:rStyle w:val="Hipercze"/>
            <w:rFonts w:ascii="Arial Narrow" w:hAnsi="Arial Narrow"/>
            <w:color w:val="auto"/>
            <w:kern w:val="3"/>
            <w:u w:val="none"/>
          </w:rPr>
          <w:t>www.bip.powiatkrosnienski.pl</w:t>
        </w:r>
      </w:hyperlink>
    </w:p>
    <w:p w:rsidR="00C974FC" w:rsidRDefault="00C974FC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2D27B2" w:rsidRDefault="002D27B2" w:rsidP="002D27B2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>
        <w:rPr>
          <w:rFonts w:ascii="Arial Narrow" w:hAnsi="Arial Narrow"/>
          <w:b/>
          <w:bCs/>
          <w:kern w:val="3"/>
        </w:rPr>
        <w:t>wynosi co najmniej 6%</w:t>
      </w:r>
      <w:r>
        <w:rPr>
          <w:rFonts w:ascii="Arial Narrow" w:hAnsi="Arial Narrow"/>
          <w:kern w:val="3"/>
        </w:rPr>
        <w:t>.</w:t>
      </w:r>
    </w:p>
    <w:p w:rsidR="00BA7629" w:rsidRDefault="002D27B2" w:rsidP="00C974FC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>Dodatkowych informacji w sprawie naboru udziela</w:t>
      </w:r>
      <w:r>
        <w:rPr>
          <w:rFonts w:ascii="Arial Narrow" w:eastAsia="SimSun" w:hAnsi="Arial Narrow" w:cs="Arial"/>
          <w:color w:val="FF0000"/>
          <w:kern w:val="3"/>
          <w:lang w:eastAsia="en-US"/>
        </w:rPr>
        <w:t xml:space="preserve">: </w:t>
      </w:r>
      <w:r w:rsidR="0020694C">
        <w:rPr>
          <w:rFonts w:ascii="Arial Narrow" w:eastAsia="SimSun" w:hAnsi="Arial Narrow" w:cs="Arial"/>
          <w:b/>
          <w:kern w:val="3"/>
          <w:lang w:eastAsia="en-US"/>
        </w:rPr>
        <w:t>Ryszard Kierzkowski</w:t>
      </w:r>
      <w:r w:rsidR="004E6128">
        <w:rPr>
          <w:rFonts w:ascii="Arial Narrow" w:eastAsia="SimSun" w:hAnsi="Arial Narrow" w:cs="Arial"/>
          <w:b/>
          <w:kern w:val="3"/>
          <w:lang w:eastAsia="en-US"/>
        </w:rPr>
        <w:t xml:space="preserve"> </w:t>
      </w:r>
      <w:r>
        <w:rPr>
          <w:rFonts w:ascii="Arial Narrow" w:eastAsia="SimSun" w:hAnsi="Arial Narrow" w:cs="Arial"/>
          <w:kern w:val="3"/>
          <w:lang w:eastAsia="en-US"/>
        </w:rPr>
        <w:t>w go</w:t>
      </w:r>
      <w:r w:rsidR="0020694C">
        <w:rPr>
          <w:rFonts w:ascii="Arial Narrow" w:eastAsia="SimSun" w:hAnsi="Arial Narrow" w:cs="Arial"/>
          <w:kern w:val="3"/>
          <w:lang w:eastAsia="en-US"/>
        </w:rPr>
        <w:t>dz. pracy Starostwa, pok. nr 312 (tel.68 383 02 22</w:t>
      </w:r>
      <w:r>
        <w:rPr>
          <w:rFonts w:ascii="Arial Narrow" w:eastAsia="SimSun" w:hAnsi="Arial Narrow" w:cs="Arial"/>
          <w:kern w:val="3"/>
          <w:lang w:eastAsia="en-US"/>
        </w:rPr>
        <w:t>)</w:t>
      </w:r>
      <w:r w:rsidR="00C974FC">
        <w:rPr>
          <w:rFonts w:ascii="Arial Narrow" w:eastAsia="SimSun" w:hAnsi="Arial Narrow" w:cs="Arial"/>
          <w:kern w:val="3"/>
          <w:lang w:eastAsia="en-US"/>
        </w:rPr>
        <w:t>.</w:t>
      </w:r>
    </w:p>
    <w:p w:rsidR="0011216C" w:rsidRDefault="0011216C" w:rsidP="00C974FC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bookmarkStart w:id="0" w:name="_GoBack"/>
      <w:bookmarkEnd w:id="0"/>
    </w:p>
    <w:p w:rsidR="0011216C" w:rsidRDefault="0011216C" w:rsidP="0011216C">
      <w:pPr>
        <w:tabs>
          <w:tab w:val="left" w:pos="5954"/>
          <w:tab w:val="left" w:pos="6946"/>
        </w:tabs>
        <w:jc w:val="center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 xml:space="preserve">                                                                                                            </w:t>
      </w:r>
      <w:r>
        <w:rPr>
          <w:rFonts w:ascii="Arial Narrow" w:eastAsia="SimSun" w:hAnsi="Arial Narrow" w:cs="Arial"/>
          <w:kern w:val="3"/>
          <w:lang w:eastAsia="en-US"/>
        </w:rPr>
        <w:t>/ - /</w:t>
      </w:r>
    </w:p>
    <w:p w:rsidR="0011216C" w:rsidRDefault="0011216C" w:rsidP="0011216C">
      <w:pPr>
        <w:tabs>
          <w:tab w:val="left" w:pos="5954"/>
          <w:tab w:val="left" w:pos="6946"/>
        </w:tabs>
        <w:jc w:val="center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  <w:t>Starosta</w:t>
      </w:r>
      <w:r>
        <w:rPr>
          <w:rFonts w:ascii="Arial Narrow" w:eastAsia="SimSun" w:hAnsi="Arial Narrow" w:cs="Arial"/>
          <w:kern w:val="3"/>
          <w:lang w:eastAsia="en-US"/>
        </w:rPr>
        <w:t xml:space="preserve"> Krośnieński</w:t>
      </w:r>
    </w:p>
    <w:p w:rsidR="0011216C" w:rsidRDefault="0011216C" w:rsidP="0011216C">
      <w:pPr>
        <w:tabs>
          <w:tab w:val="left" w:pos="5954"/>
          <w:tab w:val="left" w:pos="6946"/>
        </w:tabs>
        <w:jc w:val="center"/>
      </w:pPr>
      <w:r>
        <w:rPr>
          <w:rFonts w:ascii="Arial Narrow" w:eastAsia="SimSun" w:hAnsi="Arial Narrow" w:cs="Arial"/>
          <w:kern w:val="3"/>
          <w:lang w:eastAsia="en-US"/>
        </w:rPr>
        <w:tab/>
        <w:t>Grzegorz Garczyński</w:t>
      </w:r>
    </w:p>
    <w:sectPr w:rsidR="0011216C" w:rsidSect="0011216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32F8A6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25903CA9"/>
    <w:multiLevelType w:val="hybridMultilevel"/>
    <w:tmpl w:val="A158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6A102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682A"/>
    <w:multiLevelType w:val="multilevel"/>
    <w:tmpl w:val="BD2A7CCE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28CD7961"/>
    <w:multiLevelType w:val="hybridMultilevel"/>
    <w:tmpl w:val="F08E1584"/>
    <w:lvl w:ilvl="0" w:tplc="C49E70E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784B"/>
    <w:multiLevelType w:val="multilevel"/>
    <w:tmpl w:val="21901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5322C"/>
    <w:multiLevelType w:val="hybridMultilevel"/>
    <w:tmpl w:val="0F78CF12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137F8"/>
    <w:multiLevelType w:val="hybridMultilevel"/>
    <w:tmpl w:val="BEA8BB34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940AB"/>
    <w:multiLevelType w:val="hybridMultilevel"/>
    <w:tmpl w:val="62F4C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45069"/>
    <w:multiLevelType w:val="hybridMultilevel"/>
    <w:tmpl w:val="1E12E58E"/>
    <w:lvl w:ilvl="0" w:tplc="399EE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51573"/>
    <w:multiLevelType w:val="hybridMultilevel"/>
    <w:tmpl w:val="E9E82036"/>
    <w:lvl w:ilvl="0" w:tplc="1D8617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0C7F1E"/>
    <w:multiLevelType w:val="hybridMultilevel"/>
    <w:tmpl w:val="F1AE4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35"/>
    <w:rsid w:val="0011216C"/>
    <w:rsid w:val="001258FF"/>
    <w:rsid w:val="0020694C"/>
    <w:rsid w:val="002D27B2"/>
    <w:rsid w:val="00400CE5"/>
    <w:rsid w:val="00484BDC"/>
    <w:rsid w:val="004E6128"/>
    <w:rsid w:val="004F78BE"/>
    <w:rsid w:val="00521422"/>
    <w:rsid w:val="005F68B9"/>
    <w:rsid w:val="00602745"/>
    <w:rsid w:val="006353D3"/>
    <w:rsid w:val="007B1A1F"/>
    <w:rsid w:val="00890368"/>
    <w:rsid w:val="008A0120"/>
    <w:rsid w:val="008E2335"/>
    <w:rsid w:val="00A73FA7"/>
    <w:rsid w:val="00AF02C3"/>
    <w:rsid w:val="00B42B05"/>
    <w:rsid w:val="00B875E1"/>
    <w:rsid w:val="00BA7629"/>
    <w:rsid w:val="00BF71A1"/>
    <w:rsid w:val="00C33528"/>
    <w:rsid w:val="00C63A8F"/>
    <w:rsid w:val="00C72851"/>
    <w:rsid w:val="00C974FC"/>
    <w:rsid w:val="00CB501A"/>
    <w:rsid w:val="00CC37B0"/>
    <w:rsid w:val="00D4257A"/>
    <w:rsid w:val="00E916FC"/>
    <w:rsid w:val="00F25C39"/>
    <w:rsid w:val="00F3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7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7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krosnienski.pl/122/Druki_do_pobran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Hałas</dc:creator>
  <cp:lastModifiedBy>Piotr Stefanicki</cp:lastModifiedBy>
  <cp:revision>8</cp:revision>
  <cp:lastPrinted>2019-02-14T09:22:00Z</cp:lastPrinted>
  <dcterms:created xsi:type="dcterms:W3CDTF">2018-06-12T07:40:00Z</dcterms:created>
  <dcterms:modified xsi:type="dcterms:W3CDTF">2019-02-18T14:57:00Z</dcterms:modified>
</cp:coreProperties>
</file>