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871FFC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OGŁOSZENIE NR </w:t>
      </w:r>
      <w:r w:rsidR="00C12BAD">
        <w:rPr>
          <w:rFonts w:ascii="Bookman Old Style" w:hAnsi="Bookman Old Style"/>
          <w:sz w:val="20"/>
          <w:szCs w:val="20"/>
        </w:rPr>
        <w:t>8</w:t>
      </w:r>
      <w:r w:rsidR="00DD3641">
        <w:rPr>
          <w:rFonts w:ascii="Bookman Old Style" w:hAnsi="Bookman Old Style"/>
          <w:sz w:val="20"/>
          <w:szCs w:val="20"/>
        </w:rPr>
        <w:t>/</w:t>
      </w:r>
      <w:proofErr w:type="spellStart"/>
      <w:r w:rsidR="00DD3641">
        <w:rPr>
          <w:rFonts w:ascii="Bookman Old Style" w:hAnsi="Bookman Old Style"/>
          <w:sz w:val="20"/>
          <w:szCs w:val="20"/>
        </w:rPr>
        <w:t>Sk.P</w:t>
      </w:r>
      <w:proofErr w:type="spellEnd"/>
      <w:r w:rsidR="00DD3641">
        <w:rPr>
          <w:rFonts w:ascii="Bookman Old Style" w:hAnsi="Bookman Old Style"/>
          <w:sz w:val="20"/>
          <w:szCs w:val="20"/>
        </w:rPr>
        <w:t>/2016</w:t>
      </w:r>
    </w:p>
    <w:p w:rsidR="00572817" w:rsidRPr="00871FFC" w:rsidRDefault="00871FFC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16</w:t>
      </w:r>
      <w:r w:rsidR="00450AA1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MAJA</w:t>
      </w: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2016</w:t>
      </w:r>
      <w:r w:rsidR="00442C75"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871FFC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871FFC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Starosta Krośni</w:t>
      </w:r>
      <w:r w:rsidR="00F9503B" w:rsidRPr="00871FFC">
        <w:rPr>
          <w:rFonts w:ascii="Bookman Old Style" w:hAnsi="Bookman Old Style"/>
          <w:sz w:val="20"/>
          <w:szCs w:val="20"/>
        </w:rPr>
        <w:t xml:space="preserve">eński ogłasza </w:t>
      </w:r>
      <w:r w:rsidR="00F9503B" w:rsidRPr="00871FFC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871FFC">
        <w:rPr>
          <w:rFonts w:ascii="Bookman Old Style" w:hAnsi="Bookman Old Style"/>
          <w:b/>
          <w:sz w:val="20"/>
          <w:szCs w:val="20"/>
        </w:rPr>
        <w:t>nie</w:t>
      </w:r>
      <w:r w:rsidRPr="00871FFC">
        <w:rPr>
          <w:rFonts w:ascii="Bookman Old Style" w:hAnsi="Bookman Old Style"/>
          <w:b/>
          <w:sz w:val="20"/>
          <w:szCs w:val="20"/>
        </w:rPr>
        <w:t>ograniczony</w:t>
      </w:r>
      <w:r w:rsidR="004B0A5E" w:rsidRPr="00871FFC">
        <w:rPr>
          <w:rFonts w:ascii="Bookman Old Style" w:hAnsi="Bookman Old Style"/>
          <w:sz w:val="20"/>
          <w:szCs w:val="20"/>
        </w:rPr>
        <w:t xml:space="preserve"> na sprzedaż nieruchomości </w:t>
      </w:r>
      <w:r w:rsidRPr="00871FFC">
        <w:rPr>
          <w:rFonts w:ascii="Bookman Old Style" w:hAnsi="Bookman Old Style"/>
          <w:sz w:val="20"/>
          <w:szCs w:val="20"/>
        </w:rPr>
        <w:t>zabudowanej stanowiącej własność Skarbu Państwa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A5576A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 xml:space="preserve">Położonej w obrębie </w:t>
      </w:r>
      <w:r w:rsidR="00DD3641" w:rsidRPr="00A5576A">
        <w:rPr>
          <w:rFonts w:ascii="Bookman Old Style" w:hAnsi="Bookman Old Style"/>
          <w:sz w:val="20"/>
          <w:szCs w:val="20"/>
        </w:rPr>
        <w:t xml:space="preserve">Sękowice gm. Gubin (po byłym </w:t>
      </w:r>
      <w:r w:rsidR="009A3762">
        <w:rPr>
          <w:rFonts w:ascii="Bookman Old Style" w:hAnsi="Bookman Old Style"/>
          <w:sz w:val="20"/>
          <w:szCs w:val="20"/>
        </w:rPr>
        <w:t xml:space="preserve">drogowym </w:t>
      </w:r>
      <w:r w:rsidR="00DD3641" w:rsidRPr="00A5576A">
        <w:rPr>
          <w:rFonts w:ascii="Bookman Old Style" w:hAnsi="Bookman Old Style"/>
          <w:sz w:val="20"/>
          <w:szCs w:val="20"/>
        </w:rPr>
        <w:t>przejściu granicznym Gubinek),</w:t>
      </w:r>
      <w:r w:rsidR="004C3433" w:rsidRPr="00A5576A">
        <w:rPr>
          <w:rFonts w:ascii="Bookman Old Style" w:hAnsi="Bookman Old Style"/>
          <w:sz w:val="20"/>
          <w:szCs w:val="20"/>
        </w:rPr>
        <w:t xml:space="preserve"> </w:t>
      </w:r>
      <w:r w:rsidR="00F65311" w:rsidRPr="00A5576A">
        <w:rPr>
          <w:rFonts w:ascii="Bookman Old Style" w:hAnsi="Bookman Old Style"/>
          <w:sz w:val="20"/>
          <w:szCs w:val="20"/>
        </w:rPr>
        <w:t>oznaczonej w </w:t>
      </w:r>
      <w:r w:rsidR="00572817" w:rsidRPr="00A5576A">
        <w:rPr>
          <w:rFonts w:ascii="Bookman Old Style" w:hAnsi="Bookman Old Style"/>
          <w:sz w:val="20"/>
          <w:szCs w:val="20"/>
        </w:rPr>
        <w:t>ewidencji gruntów i </w:t>
      </w:r>
      <w:r w:rsidRPr="00A5576A">
        <w:rPr>
          <w:rFonts w:ascii="Bookman Old Style" w:hAnsi="Bookman Old Style"/>
          <w:sz w:val="20"/>
          <w:szCs w:val="20"/>
        </w:rPr>
        <w:t xml:space="preserve">budynków działką nr </w:t>
      </w:r>
      <w:r w:rsidR="00C12BAD">
        <w:rPr>
          <w:rFonts w:ascii="Bookman Old Style" w:hAnsi="Bookman Old Style"/>
          <w:sz w:val="20"/>
          <w:szCs w:val="20"/>
        </w:rPr>
        <w:t>210/2</w:t>
      </w:r>
      <w:r w:rsidRPr="00A5576A">
        <w:rPr>
          <w:rFonts w:ascii="Bookman Old Style" w:hAnsi="Bookman Old Style"/>
          <w:sz w:val="20"/>
          <w:szCs w:val="20"/>
        </w:rPr>
        <w:t xml:space="preserve"> o pow</w:t>
      </w:r>
      <w:r w:rsidR="006F0EAD" w:rsidRPr="00A5576A">
        <w:rPr>
          <w:rFonts w:ascii="Bookman Old Style" w:hAnsi="Bookman Old Style"/>
          <w:sz w:val="20"/>
          <w:szCs w:val="20"/>
        </w:rPr>
        <w:t>ierzchni</w:t>
      </w:r>
      <w:r w:rsidR="00C12BAD">
        <w:rPr>
          <w:rFonts w:ascii="Bookman Old Style" w:hAnsi="Bookman Old Style"/>
          <w:sz w:val="20"/>
          <w:szCs w:val="20"/>
        </w:rPr>
        <w:t xml:space="preserve"> 2,0179</w:t>
      </w:r>
      <w:r w:rsidRPr="00A5576A">
        <w:rPr>
          <w:rFonts w:ascii="Bookman Old Style" w:hAnsi="Bookman Old Style"/>
          <w:sz w:val="20"/>
          <w:szCs w:val="20"/>
        </w:rPr>
        <w:t xml:space="preserve"> </w:t>
      </w:r>
      <w:r w:rsidR="00995128" w:rsidRPr="00A5576A">
        <w:rPr>
          <w:rFonts w:ascii="Bookman Old Style" w:hAnsi="Bookman Old Style"/>
          <w:sz w:val="20"/>
          <w:szCs w:val="20"/>
        </w:rPr>
        <w:t>ha,</w:t>
      </w:r>
      <w:r w:rsidR="00F9503B" w:rsidRPr="00A5576A">
        <w:rPr>
          <w:rFonts w:ascii="Bookman Old Style" w:hAnsi="Bookman Old Style"/>
          <w:sz w:val="20"/>
          <w:szCs w:val="20"/>
        </w:rPr>
        <w:t xml:space="preserve"> </w:t>
      </w:r>
      <w:r w:rsidR="00871FFC" w:rsidRPr="00A5576A">
        <w:rPr>
          <w:rFonts w:ascii="Bookman Old Style" w:hAnsi="Bookman Old Style"/>
          <w:sz w:val="20"/>
          <w:szCs w:val="20"/>
        </w:rPr>
        <w:t>dla której Sąd Rejonowy w </w:t>
      </w:r>
      <w:r w:rsidR="00995128" w:rsidRPr="00A5576A">
        <w:rPr>
          <w:rFonts w:ascii="Bookman Old Style" w:hAnsi="Bookman Old Style"/>
          <w:sz w:val="20"/>
          <w:szCs w:val="20"/>
        </w:rPr>
        <w:t>Krośnie Odrzańskim V</w:t>
      </w:r>
      <w:r w:rsidR="00DD3641" w:rsidRPr="00A5576A">
        <w:rPr>
          <w:rFonts w:ascii="Bookman Old Style" w:hAnsi="Bookman Old Style"/>
          <w:sz w:val="20"/>
          <w:szCs w:val="20"/>
        </w:rPr>
        <w:t>I</w:t>
      </w:r>
      <w:r w:rsidR="00995128" w:rsidRPr="00A5576A">
        <w:rPr>
          <w:rFonts w:ascii="Bookman Old Style" w:hAnsi="Bookman Old Style"/>
          <w:sz w:val="20"/>
          <w:szCs w:val="20"/>
        </w:rPr>
        <w:t xml:space="preserve"> </w:t>
      </w:r>
      <w:r w:rsidR="00DD3641" w:rsidRPr="00A5576A">
        <w:rPr>
          <w:rFonts w:ascii="Bookman Old Style" w:hAnsi="Bookman Old Style"/>
          <w:sz w:val="20"/>
          <w:szCs w:val="20"/>
        </w:rPr>
        <w:t xml:space="preserve">Zamiejscowy </w:t>
      </w:r>
      <w:r w:rsidR="00995128" w:rsidRPr="00A5576A">
        <w:rPr>
          <w:rFonts w:ascii="Bookman Old Style" w:hAnsi="Bookman Old Style"/>
          <w:sz w:val="20"/>
          <w:szCs w:val="20"/>
        </w:rPr>
        <w:t>Wydział Ksiąg Wieczystych</w:t>
      </w:r>
      <w:r w:rsidR="00DD3641" w:rsidRPr="00A5576A">
        <w:rPr>
          <w:rFonts w:ascii="Bookman Old Style" w:hAnsi="Bookman Old Style"/>
          <w:sz w:val="20"/>
          <w:szCs w:val="20"/>
        </w:rPr>
        <w:t xml:space="preserve"> w Gubinie</w:t>
      </w:r>
      <w:r w:rsidR="00995128" w:rsidRPr="00A5576A">
        <w:rPr>
          <w:rFonts w:ascii="Bookman Old Style" w:hAnsi="Bookman Old Style"/>
          <w:sz w:val="20"/>
          <w:szCs w:val="20"/>
        </w:rPr>
        <w:t xml:space="preserve"> prowadzi </w:t>
      </w:r>
      <w:r w:rsidR="00F9503B" w:rsidRPr="00A5576A">
        <w:rPr>
          <w:rFonts w:ascii="Bookman Old Style" w:hAnsi="Bookman Old Style"/>
          <w:sz w:val="20"/>
          <w:szCs w:val="20"/>
        </w:rPr>
        <w:t>ksi</w:t>
      </w:r>
      <w:r w:rsidR="00871FFC" w:rsidRPr="00A5576A">
        <w:rPr>
          <w:rFonts w:ascii="Bookman Old Style" w:hAnsi="Bookman Old Style"/>
          <w:sz w:val="20"/>
          <w:szCs w:val="20"/>
        </w:rPr>
        <w:t>ęgę wieczystą nr </w:t>
      </w:r>
      <w:r w:rsidR="00A22159">
        <w:rPr>
          <w:rFonts w:ascii="Bookman Old Style" w:hAnsi="Bookman Old Style"/>
          <w:sz w:val="20"/>
          <w:szCs w:val="20"/>
        </w:rPr>
        <w:t>ZG2</w:t>
      </w:r>
      <w:r w:rsidR="00DD3641" w:rsidRPr="00A5576A">
        <w:rPr>
          <w:rFonts w:ascii="Bookman Old Style" w:hAnsi="Bookman Old Style"/>
          <w:sz w:val="20"/>
          <w:szCs w:val="20"/>
        </w:rPr>
        <w:t>K/00005683/5</w:t>
      </w:r>
      <w:r w:rsidR="00F9503B" w:rsidRPr="00A5576A">
        <w:rPr>
          <w:rFonts w:ascii="Bookman Old Style" w:hAnsi="Bookman Old Style"/>
          <w:sz w:val="20"/>
          <w:szCs w:val="20"/>
        </w:rPr>
        <w:t>.</w:t>
      </w:r>
    </w:p>
    <w:p w:rsidR="00442C75" w:rsidRPr="00871FFC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C12BAD" w:rsidRDefault="00DD3641" w:rsidP="00C12BAD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>Nieruchomość oznac</w:t>
      </w:r>
      <w:r w:rsidR="00C12BAD">
        <w:rPr>
          <w:rFonts w:ascii="Bookman Old Style" w:hAnsi="Bookman Old Style"/>
          <w:sz w:val="20"/>
          <w:szCs w:val="20"/>
        </w:rPr>
        <w:t>zona działką nr 210/2</w:t>
      </w:r>
      <w:r w:rsidRPr="00A5576A">
        <w:rPr>
          <w:rFonts w:ascii="Bookman Old Style" w:hAnsi="Bookman Old Style"/>
          <w:sz w:val="20"/>
          <w:szCs w:val="20"/>
        </w:rPr>
        <w:t xml:space="preserve"> jest nieużytkowana. Zabudowana jest </w:t>
      </w:r>
      <w:r w:rsidR="00C12BAD">
        <w:rPr>
          <w:rFonts w:ascii="Bookman Old Style" w:hAnsi="Bookman Old Style"/>
          <w:sz w:val="20"/>
          <w:szCs w:val="20"/>
        </w:rPr>
        <w:t>:</w:t>
      </w:r>
    </w:p>
    <w:p w:rsidR="00C12BAD" w:rsidRPr="00C12BAD" w:rsidRDefault="00C12BAD" w:rsidP="00C12BAD">
      <w:pPr>
        <w:pStyle w:val="Akapitzlist"/>
        <w:ind w:left="505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dwoma wolnostojącymi, murowanymi z bloczków gazobetonowych budynkami sanitariatów publicznych, każdy o powierzchni użytkowej 61,40 m</w:t>
      </w:r>
      <w:r w:rsidRPr="00C12BAD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Pr="00C12BAD">
        <w:rPr>
          <w:rFonts w:ascii="Bookman Old Style" w:hAnsi="Bookman Old Style"/>
          <w:sz w:val="20"/>
          <w:szCs w:val="20"/>
        </w:rPr>
        <w:t>,  kubaturze 352,20 m</w:t>
      </w:r>
      <w:r w:rsidRPr="00C12BAD">
        <w:rPr>
          <w:rFonts w:ascii="Bookman Old Style" w:hAnsi="Bookman Old Style"/>
          <w:sz w:val="20"/>
          <w:szCs w:val="20"/>
          <w:vertAlign w:val="superscript"/>
        </w:rPr>
        <w:t>3</w:t>
      </w:r>
      <w:r w:rsidRPr="00C12BAD">
        <w:rPr>
          <w:rFonts w:ascii="Bookman Old Style" w:hAnsi="Bookman Old Style"/>
          <w:sz w:val="20"/>
          <w:szCs w:val="20"/>
        </w:rPr>
        <w:t>, fundamenty budynków żelbetowe, posadzki w budynkach płytki gres, tynki strukturalne, stolarki okienne PCV, stolarki drzwiowe zewnętrzne PCV, stolarki drzwiowe wewnętrzne drewniane, dach-stropodach kryty papą, budynki wyposażone w instalację elektryczną, wodociągową, kanalizacyjną,  wentylacyjną, odgromową, okładziny schodów zewnętrznych z płytek ceramicznych popękane, miejscami odpadają.</w:t>
      </w:r>
    </w:p>
    <w:p w:rsidR="00375963" w:rsidRDefault="001C5818" w:rsidP="00C12BAD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Nieruch</w:t>
      </w:r>
      <w:r w:rsidR="0077492A">
        <w:rPr>
          <w:rFonts w:ascii="Bookman Old Style" w:hAnsi="Bookman Old Style"/>
          <w:sz w:val="20"/>
          <w:szCs w:val="20"/>
        </w:rPr>
        <w:t>omość oznaczona działką nr 210/2</w:t>
      </w:r>
      <w:r w:rsidRPr="00C12BAD">
        <w:rPr>
          <w:rFonts w:ascii="Bookman Old Style" w:hAnsi="Bookman Old Style"/>
          <w:sz w:val="20"/>
          <w:szCs w:val="20"/>
        </w:rPr>
        <w:t xml:space="preserve"> usytuowana jest około 5 km od miasta Gubin i około 1 km od centrum wsi Sękowice, położona jest przy drodze krajowej Nr 32 relacji Poznań - Zielona Góra – Berlin. Zjazd i wjazd na działkę z drogi krajowej przez drogę wewnętrzną o nawierzchni betonowej, oznaczonej działką nr 210/3.</w:t>
      </w:r>
    </w:p>
    <w:p w:rsidR="00C12BAD" w:rsidRPr="00C12BAD" w:rsidRDefault="00C12BAD" w:rsidP="00C12BAD">
      <w:pPr>
        <w:pStyle w:val="Akapitzlist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Nieruchomość jest wolna od ciężarów i długów.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Cena wywoławcza powyższej nieruchomości wynosi </w:t>
      </w:r>
      <w:r w:rsidR="0077492A">
        <w:rPr>
          <w:rFonts w:ascii="Bookman Old Style" w:hAnsi="Bookman Old Style"/>
          <w:b/>
          <w:sz w:val="20"/>
          <w:szCs w:val="20"/>
        </w:rPr>
        <w:t>752 600</w:t>
      </w:r>
      <w:r w:rsidR="001C5818" w:rsidRPr="00C12BAD">
        <w:rPr>
          <w:rFonts w:ascii="Bookman Old Style" w:hAnsi="Bookman Old Style"/>
          <w:b/>
          <w:sz w:val="20"/>
          <w:szCs w:val="20"/>
        </w:rPr>
        <w:t>,00</w:t>
      </w:r>
      <w:r w:rsidR="00E14E15" w:rsidRPr="00C12BAD">
        <w:rPr>
          <w:rFonts w:ascii="Bookman Old Style" w:hAnsi="Bookman Old Style"/>
          <w:b/>
          <w:sz w:val="20"/>
          <w:szCs w:val="20"/>
        </w:rPr>
        <w:t xml:space="preserve"> zł</w:t>
      </w:r>
      <w:r w:rsidR="00703AC1" w:rsidRPr="00C12BAD">
        <w:rPr>
          <w:rFonts w:ascii="Bookman Old Style" w:hAnsi="Bookman Old Style"/>
          <w:sz w:val="20"/>
          <w:szCs w:val="20"/>
        </w:rPr>
        <w:t xml:space="preserve"> </w:t>
      </w:r>
      <w:r w:rsidR="00E14E15" w:rsidRPr="00C12BAD">
        <w:rPr>
          <w:rFonts w:ascii="Bookman Old Style" w:hAnsi="Bookman Old Style"/>
          <w:sz w:val="20"/>
          <w:szCs w:val="20"/>
        </w:rPr>
        <w:t>(słown</w:t>
      </w:r>
      <w:r w:rsidR="00F9503B" w:rsidRPr="00C12BAD">
        <w:rPr>
          <w:rFonts w:ascii="Bookman Old Style" w:hAnsi="Bookman Old Style"/>
          <w:sz w:val="20"/>
          <w:szCs w:val="20"/>
        </w:rPr>
        <w:t xml:space="preserve">ie: </w:t>
      </w:r>
      <w:r w:rsidR="0077492A">
        <w:rPr>
          <w:rFonts w:ascii="Bookman Old Style" w:hAnsi="Bookman Old Style"/>
          <w:sz w:val="20"/>
          <w:szCs w:val="20"/>
        </w:rPr>
        <w:t>siedemset pięćdziesiąt dwa tysiące sześćset</w:t>
      </w:r>
      <w:r w:rsidR="00E17CD3" w:rsidRPr="00C12BAD">
        <w:rPr>
          <w:rFonts w:ascii="Bookman Old Style" w:hAnsi="Bookman Old Style"/>
          <w:sz w:val="20"/>
          <w:szCs w:val="20"/>
        </w:rPr>
        <w:t xml:space="preserve"> </w:t>
      </w:r>
      <w:r w:rsidR="006827CC" w:rsidRPr="00C12BAD">
        <w:rPr>
          <w:rFonts w:ascii="Bookman Old Style" w:hAnsi="Bookman Old Style"/>
          <w:sz w:val="20"/>
          <w:szCs w:val="20"/>
        </w:rPr>
        <w:t>złotych 00/100).</w:t>
      </w:r>
    </w:p>
    <w:p w:rsidR="00C177A6" w:rsidRPr="00871FFC" w:rsidRDefault="001C5818" w:rsidP="00C12BAD">
      <w:pPr>
        <w:spacing w:after="0" w:line="240" w:lineRule="auto"/>
        <w:ind w:left="567" w:hanging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C12BAD">
        <w:rPr>
          <w:rFonts w:ascii="Bookman Old Style" w:hAnsi="Bookman Old Style"/>
          <w:sz w:val="20"/>
          <w:szCs w:val="20"/>
        </w:rPr>
        <w:t xml:space="preserve">       </w:t>
      </w:r>
      <w:r w:rsidR="00C177A6" w:rsidRPr="00871FFC">
        <w:rPr>
          <w:rFonts w:ascii="Bookman Old Style" w:hAnsi="Bookman Old Style"/>
          <w:sz w:val="20"/>
          <w:szCs w:val="20"/>
        </w:rPr>
        <w:t>Sprzedaż nierucho</w:t>
      </w:r>
      <w:r w:rsidR="0077492A">
        <w:rPr>
          <w:rFonts w:ascii="Bookman Old Style" w:hAnsi="Bookman Old Style"/>
          <w:sz w:val="20"/>
          <w:szCs w:val="20"/>
        </w:rPr>
        <w:t>mości oznaczonej działką nr 210/2</w:t>
      </w:r>
      <w:r w:rsidR="00C177A6" w:rsidRPr="00871FFC">
        <w:rPr>
          <w:rFonts w:ascii="Bookman Old Style" w:hAnsi="Bookman Old Style"/>
          <w:sz w:val="20"/>
          <w:szCs w:val="20"/>
        </w:rPr>
        <w:t xml:space="preserve"> będzie korzystała ze zwolnienia od </w:t>
      </w:r>
      <w:r w:rsidR="00C12BAD">
        <w:rPr>
          <w:rFonts w:ascii="Bookman Old Style" w:hAnsi="Bookman Old Style"/>
          <w:sz w:val="20"/>
          <w:szCs w:val="20"/>
        </w:rPr>
        <w:t xml:space="preserve">   </w:t>
      </w:r>
      <w:r w:rsidR="00C177A6" w:rsidRPr="00871FFC">
        <w:rPr>
          <w:rFonts w:ascii="Bookman Old Style" w:hAnsi="Bookman Old Style"/>
          <w:sz w:val="20"/>
          <w:szCs w:val="20"/>
        </w:rPr>
        <w:t>podatk</w:t>
      </w:r>
      <w:r w:rsidR="00871FFC" w:rsidRPr="00871FFC">
        <w:rPr>
          <w:rFonts w:ascii="Bookman Old Style" w:hAnsi="Bookman Old Style"/>
          <w:sz w:val="20"/>
          <w:szCs w:val="20"/>
        </w:rPr>
        <w:t>u VAT na podstawie art.</w:t>
      </w:r>
      <w:r w:rsidR="009A3762">
        <w:rPr>
          <w:rFonts w:ascii="Bookman Old Style" w:hAnsi="Bookman Old Style"/>
          <w:sz w:val="20"/>
          <w:szCs w:val="20"/>
        </w:rPr>
        <w:t xml:space="preserve"> </w:t>
      </w:r>
      <w:r w:rsidR="00871FFC" w:rsidRPr="00871FFC">
        <w:rPr>
          <w:rFonts w:ascii="Bookman Old Style" w:hAnsi="Bookman Old Style"/>
          <w:sz w:val="20"/>
          <w:szCs w:val="20"/>
        </w:rPr>
        <w:t>43</w:t>
      </w:r>
      <w:r w:rsidR="00056D17">
        <w:rPr>
          <w:rFonts w:ascii="Bookman Old Style" w:hAnsi="Bookman Old Style"/>
          <w:sz w:val="20"/>
          <w:szCs w:val="20"/>
        </w:rPr>
        <w:t xml:space="preserve"> ust.</w:t>
      </w:r>
      <w:r w:rsidR="009A3762">
        <w:rPr>
          <w:rFonts w:ascii="Bookman Old Style" w:hAnsi="Bookman Old Style"/>
          <w:sz w:val="20"/>
          <w:szCs w:val="20"/>
        </w:rPr>
        <w:t xml:space="preserve"> </w:t>
      </w:r>
      <w:r w:rsidR="00056D17">
        <w:rPr>
          <w:rFonts w:ascii="Bookman Old Style" w:hAnsi="Bookman Old Style"/>
          <w:sz w:val="20"/>
          <w:szCs w:val="20"/>
        </w:rPr>
        <w:t>1</w:t>
      </w:r>
      <w:r w:rsidR="00871FFC" w:rsidRPr="00871FFC">
        <w:rPr>
          <w:rFonts w:ascii="Bookman Old Style" w:hAnsi="Bookman Old Style"/>
          <w:sz w:val="20"/>
          <w:szCs w:val="20"/>
        </w:rPr>
        <w:t xml:space="preserve"> pkt </w:t>
      </w:r>
      <w:r w:rsidR="00056D17">
        <w:rPr>
          <w:rFonts w:ascii="Bookman Old Style" w:hAnsi="Bookman Old Style"/>
          <w:sz w:val="20"/>
          <w:szCs w:val="20"/>
        </w:rPr>
        <w:t xml:space="preserve">10a </w:t>
      </w:r>
      <w:r w:rsidR="00450AA1">
        <w:rPr>
          <w:rFonts w:ascii="Bookman Old Style" w:hAnsi="Bookman Old Style"/>
          <w:sz w:val="20"/>
          <w:szCs w:val="20"/>
        </w:rPr>
        <w:t>ustawy z dnia 11 marca 2004</w:t>
      </w:r>
      <w:r w:rsidR="00657B20">
        <w:rPr>
          <w:rFonts w:ascii="Bookman Old Style" w:hAnsi="Bookman Old Style"/>
          <w:sz w:val="20"/>
          <w:szCs w:val="20"/>
        </w:rPr>
        <w:t xml:space="preserve"> </w:t>
      </w:r>
      <w:r w:rsidR="00450AA1">
        <w:rPr>
          <w:rFonts w:ascii="Bookman Old Style" w:hAnsi="Bookman Old Style"/>
          <w:sz w:val="20"/>
          <w:szCs w:val="20"/>
        </w:rPr>
        <w:t>r. o </w:t>
      </w:r>
      <w:r w:rsidR="00C177A6" w:rsidRPr="00871FFC">
        <w:rPr>
          <w:rFonts w:ascii="Bookman Old Style" w:hAnsi="Bookman Old Style"/>
          <w:sz w:val="20"/>
          <w:szCs w:val="20"/>
        </w:rPr>
        <w:t>podatku od towarów i usług (</w:t>
      </w:r>
      <w:r w:rsidR="009A3762">
        <w:rPr>
          <w:rFonts w:ascii="Bookman Old Style" w:hAnsi="Bookman Old Style"/>
          <w:sz w:val="20"/>
          <w:szCs w:val="20"/>
        </w:rPr>
        <w:t xml:space="preserve">j. t. </w:t>
      </w:r>
      <w:r w:rsidR="00C177A6" w:rsidRPr="00871FFC">
        <w:rPr>
          <w:rFonts w:ascii="Bookman Old Style" w:hAnsi="Bookman Old Style"/>
          <w:sz w:val="20"/>
          <w:szCs w:val="20"/>
        </w:rPr>
        <w:t>Dz. U. z 2011</w:t>
      </w:r>
      <w:r w:rsidR="009A3762">
        <w:rPr>
          <w:rFonts w:ascii="Bookman Old Style" w:hAnsi="Bookman Old Style"/>
          <w:sz w:val="20"/>
          <w:szCs w:val="20"/>
        </w:rPr>
        <w:t xml:space="preserve"> </w:t>
      </w:r>
      <w:r w:rsidR="00C177A6" w:rsidRPr="00871FFC">
        <w:rPr>
          <w:rFonts w:ascii="Bookman Old Style" w:hAnsi="Bookman Old Style"/>
          <w:sz w:val="20"/>
          <w:szCs w:val="20"/>
        </w:rPr>
        <w:t>r. Nr 177 poz.</w:t>
      </w:r>
      <w:r w:rsidR="00E17CD3">
        <w:rPr>
          <w:rFonts w:ascii="Bookman Old Style" w:hAnsi="Bookman Old Style"/>
          <w:sz w:val="20"/>
          <w:szCs w:val="20"/>
        </w:rPr>
        <w:t xml:space="preserve"> </w:t>
      </w:r>
      <w:r w:rsidR="00C177A6" w:rsidRPr="00871FFC">
        <w:rPr>
          <w:rFonts w:ascii="Bookman Old Style" w:hAnsi="Bookman Old Style"/>
          <w:sz w:val="20"/>
          <w:szCs w:val="20"/>
        </w:rPr>
        <w:t>1054 ze zm.).</w:t>
      </w:r>
    </w:p>
    <w:p w:rsidR="00375CD6" w:rsidRPr="00871FFC" w:rsidRDefault="00375CD6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C12BAD" w:rsidRDefault="00C177A6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W przetargu mogą brać udział osoby fizyczne i prawne, które wpłacą w</w:t>
      </w:r>
      <w:r w:rsidR="00DD51C1" w:rsidRPr="00C12BAD">
        <w:rPr>
          <w:rFonts w:ascii="Bookman Old Style" w:hAnsi="Bookman Old Style"/>
          <w:sz w:val="20"/>
          <w:szCs w:val="20"/>
        </w:rPr>
        <w:t xml:space="preserve">adium </w:t>
      </w:r>
      <w:r w:rsidR="00011195" w:rsidRPr="00C12BAD">
        <w:rPr>
          <w:rFonts w:ascii="Bookman Old Style" w:hAnsi="Bookman Old Style"/>
          <w:sz w:val="20"/>
          <w:szCs w:val="20"/>
        </w:rPr>
        <w:t xml:space="preserve"> </w:t>
      </w:r>
      <w:r w:rsidR="00375CD6" w:rsidRPr="00C12BAD">
        <w:rPr>
          <w:rFonts w:ascii="Bookman Old Style" w:hAnsi="Bookman Old Style"/>
          <w:sz w:val="20"/>
          <w:szCs w:val="20"/>
        </w:rPr>
        <w:t>w </w:t>
      </w:r>
      <w:r w:rsidRPr="00C12BAD">
        <w:rPr>
          <w:rFonts w:ascii="Bookman Old Style" w:hAnsi="Bookman Old Style"/>
          <w:sz w:val="20"/>
          <w:szCs w:val="20"/>
        </w:rPr>
        <w:t xml:space="preserve">pieniądzu </w:t>
      </w:r>
      <w:r w:rsidR="00DD51C1" w:rsidRPr="00C12BAD">
        <w:rPr>
          <w:rFonts w:ascii="Bookman Old Style" w:hAnsi="Bookman Old Style"/>
          <w:sz w:val="20"/>
          <w:szCs w:val="20"/>
        </w:rPr>
        <w:t>w </w:t>
      </w:r>
      <w:r w:rsidR="00442C75" w:rsidRPr="00C12BAD">
        <w:rPr>
          <w:rFonts w:ascii="Bookman Old Style" w:hAnsi="Bookman Old Style"/>
          <w:sz w:val="20"/>
          <w:szCs w:val="20"/>
        </w:rPr>
        <w:t xml:space="preserve">kwocie </w:t>
      </w:r>
      <w:r w:rsidR="0077492A">
        <w:rPr>
          <w:rFonts w:ascii="Bookman Old Style" w:hAnsi="Bookman Old Style"/>
          <w:b/>
          <w:sz w:val="20"/>
          <w:szCs w:val="20"/>
        </w:rPr>
        <w:t>7</w:t>
      </w:r>
      <w:r w:rsidR="00E17CD3" w:rsidRPr="00C12BAD">
        <w:rPr>
          <w:rFonts w:ascii="Bookman Old Style" w:hAnsi="Bookman Old Style"/>
          <w:b/>
          <w:sz w:val="20"/>
          <w:szCs w:val="20"/>
        </w:rPr>
        <w:t>6 000</w:t>
      </w:r>
      <w:r w:rsidR="00937B12" w:rsidRPr="00C12BAD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C12BAD">
        <w:rPr>
          <w:rFonts w:ascii="Bookman Old Style" w:hAnsi="Bookman Old Style"/>
          <w:b/>
          <w:sz w:val="20"/>
          <w:szCs w:val="20"/>
        </w:rPr>
        <w:t>zł</w:t>
      </w:r>
      <w:r w:rsidR="00442C75" w:rsidRPr="00C12BAD">
        <w:rPr>
          <w:rFonts w:ascii="Bookman Old Style" w:hAnsi="Bookman Old Style"/>
          <w:sz w:val="20"/>
          <w:szCs w:val="20"/>
        </w:rPr>
        <w:t xml:space="preserve"> (słownie: </w:t>
      </w:r>
      <w:r w:rsidR="0077492A">
        <w:rPr>
          <w:rFonts w:ascii="Bookman Old Style" w:hAnsi="Bookman Old Style"/>
          <w:sz w:val="20"/>
          <w:szCs w:val="20"/>
        </w:rPr>
        <w:t>siedemdziesiąt</w:t>
      </w:r>
      <w:r w:rsidR="00E17CD3" w:rsidRPr="00C12BAD">
        <w:rPr>
          <w:rFonts w:ascii="Bookman Old Style" w:hAnsi="Bookman Old Style"/>
          <w:sz w:val="20"/>
          <w:szCs w:val="20"/>
        </w:rPr>
        <w:t xml:space="preserve"> sześć tysięcy</w:t>
      </w:r>
      <w:r w:rsidR="00AE3286" w:rsidRPr="00C12BAD">
        <w:rPr>
          <w:rFonts w:ascii="Bookman Old Style" w:hAnsi="Bookman Old Style"/>
          <w:sz w:val="20"/>
          <w:szCs w:val="20"/>
        </w:rPr>
        <w:t xml:space="preserve"> </w:t>
      </w:r>
      <w:r w:rsidR="00A22726" w:rsidRPr="00C12BAD">
        <w:rPr>
          <w:rFonts w:ascii="Bookman Old Style" w:hAnsi="Bookman Old Style"/>
          <w:sz w:val="20"/>
          <w:szCs w:val="20"/>
        </w:rPr>
        <w:t xml:space="preserve"> </w:t>
      </w:r>
      <w:r w:rsidR="00287292" w:rsidRPr="00C12BAD">
        <w:rPr>
          <w:rFonts w:ascii="Bookman Old Style" w:hAnsi="Bookman Old Style"/>
          <w:sz w:val="20"/>
          <w:szCs w:val="20"/>
        </w:rPr>
        <w:t>złotych</w:t>
      </w:r>
      <w:r w:rsidR="00442C75" w:rsidRPr="00C12BAD">
        <w:rPr>
          <w:rFonts w:ascii="Bookman Old Style" w:hAnsi="Bookman Old Style"/>
          <w:sz w:val="20"/>
          <w:szCs w:val="20"/>
        </w:rPr>
        <w:t>)</w:t>
      </w:r>
      <w:r w:rsidR="008D4C2D" w:rsidRPr="00C12BAD">
        <w:rPr>
          <w:rFonts w:ascii="Bookman Old Style" w:hAnsi="Bookman Old Style"/>
          <w:sz w:val="20"/>
          <w:szCs w:val="20"/>
        </w:rPr>
        <w:t xml:space="preserve"> </w:t>
      </w:r>
      <w:r w:rsidR="00442C75" w:rsidRPr="00C12BAD">
        <w:rPr>
          <w:rFonts w:ascii="Bookman Old Style" w:hAnsi="Bookman Old Style"/>
          <w:sz w:val="20"/>
          <w:szCs w:val="20"/>
        </w:rPr>
        <w:t>na konto Staro</w:t>
      </w:r>
      <w:r w:rsidR="00375963" w:rsidRPr="00C12BAD">
        <w:rPr>
          <w:rFonts w:ascii="Bookman Old Style" w:hAnsi="Bookman Old Style"/>
          <w:sz w:val="20"/>
          <w:szCs w:val="20"/>
        </w:rPr>
        <w:t>stwa Powiatowego w Krośnie Odrzańskim</w:t>
      </w:r>
      <w:r w:rsidR="00442C75" w:rsidRPr="00C12BAD">
        <w:rPr>
          <w:rFonts w:ascii="Bookman Old Style" w:hAnsi="Bookman Old Style"/>
          <w:sz w:val="20"/>
          <w:szCs w:val="20"/>
        </w:rPr>
        <w:t xml:space="preserve"> Bank Zachodni </w:t>
      </w:r>
      <w:r w:rsidR="00937B12" w:rsidRPr="00C12BAD">
        <w:rPr>
          <w:rFonts w:ascii="Bookman Old Style" w:hAnsi="Bookman Old Style"/>
          <w:sz w:val="20"/>
          <w:szCs w:val="20"/>
        </w:rPr>
        <w:t>WBK S. A.</w:t>
      </w:r>
      <w:r w:rsidR="00375963" w:rsidRPr="00C12BAD">
        <w:rPr>
          <w:rFonts w:ascii="Bookman Old Style" w:hAnsi="Bookman Old Style"/>
          <w:sz w:val="20"/>
          <w:szCs w:val="20"/>
        </w:rPr>
        <w:t xml:space="preserve"> Nr 33</w:t>
      </w:r>
      <w:r w:rsidR="00442C75" w:rsidRPr="00C12BAD">
        <w:rPr>
          <w:rFonts w:ascii="Bookman Old Style" w:hAnsi="Bookman Old Style"/>
          <w:sz w:val="20"/>
          <w:szCs w:val="20"/>
        </w:rPr>
        <w:t xml:space="preserve"> 1090 1551 0000</w:t>
      </w:r>
      <w:r w:rsidR="00375963" w:rsidRPr="00C12BAD">
        <w:rPr>
          <w:rFonts w:ascii="Bookman Old Style" w:hAnsi="Bookman Old Style"/>
          <w:sz w:val="20"/>
          <w:szCs w:val="20"/>
        </w:rPr>
        <w:t xml:space="preserve"> 0001 0497 6790</w:t>
      </w:r>
      <w:r w:rsidR="00AE3286" w:rsidRPr="00C12BAD">
        <w:rPr>
          <w:rFonts w:ascii="Bookman Old Style" w:hAnsi="Bookman Old Style"/>
          <w:sz w:val="20"/>
          <w:szCs w:val="20"/>
        </w:rPr>
        <w:t xml:space="preserve"> </w:t>
      </w:r>
      <w:r w:rsidR="00442C75" w:rsidRPr="00C12BAD">
        <w:rPr>
          <w:rFonts w:ascii="Bookman Old Style" w:hAnsi="Bookman Old Style"/>
          <w:sz w:val="20"/>
          <w:szCs w:val="20"/>
        </w:rPr>
        <w:t xml:space="preserve"> </w:t>
      </w:r>
      <w:r w:rsidR="00375CD6" w:rsidRPr="00C12BAD">
        <w:rPr>
          <w:rFonts w:ascii="Bookman Old Style" w:hAnsi="Bookman Old Style"/>
          <w:sz w:val="20"/>
          <w:szCs w:val="20"/>
        </w:rPr>
        <w:t>z takim rozliczeniem aby należna kwota znalazła się na koncie Starostwa Powia</w:t>
      </w:r>
      <w:r w:rsidR="00375963" w:rsidRPr="00C12BAD">
        <w:rPr>
          <w:rFonts w:ascii="Bookman Old Style" w:hAnsi="Bookman Old Style"/>
          <w:sz w:val="20"/>
          <w:szCs w:val="20"/>
        </w:rPr>
        <w:t>towego w Krośnie Odrzańskim w </w:t>
      </w:r>
      <w:r w:rsidR="00375CD6" w:rsidRPr="00C12BAD">
        <w:rPr>
          <w:rFonts w:ascii="Bookman Old Style" w:hAnsi="Bookman Old Style"/>
          <w:sz w:val="20"/>
          <w:szCs w:val="20"/>
        </w:rPr>
        <w:t xml:space="preserve">nieprzekraczalnym terminie do dnia </w:t>
      </w:r>
      <w:r w:rsidR="009A3762">
        <w:rPr>
          <w:rFonts w:ascii="Bookman Old Style" w:hAnsi="Bookman Old Style"/>
          <w:b/>
          <w:bCs/>
          <w:sz w:val="20"/>
          <w:szCs w:val="20"/>
        </w:rPr>
        <w:t xml:space="preserve">20 lipca </w:t>
      </w:r>
      <w:r w:rsidR="00E17CD3" w:rsidRPr="00C12BAD">
        <w:rPr>
          <w:rFonts w:ascii="Bookman Old Style" w:hAnsi="Bookman Old Style"/>
          <w:b/>
          <w:bCs/>
          <w:sz w:val="20"/>
          <w:szCs w:val="20"/>
        </w:rPr>
        <w:t>2016</w:t>
      </w:r>
      <w:r w:rsidR="009A3762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375CD6" w:rsidRPr="00C12BAD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375CD6" w:rsidRPr="00C12BAD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7FBE" w:rsidRPr="00C12BAD" w:rsidRDefault="001D7FBE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Przetarg odbędzie się </w:t>
      </w:r>
      <w:r w:rsidRPr="00C12BAD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9A3762">
        <w:rPr>
          <w:rFonts w:ascii="Bookman Old Style" w:hAnsi="Bookman Old Style"/>
          <w:b/>
          <w:bCs/>
          <w:sz w:val="20"/>
          <w:szCs w:val="20"/>
        </w:rPr>
        <w:t>22 lipca</w:t>
      </w:r>
      <w:r w:rsidR="00A5576A" w:rsidRPr="00C12BAD"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="009A3762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C12BAD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9A3762">
        <w:rPr>
          <w:rFonts w:ascii="Bookman Old Style" w:hAnsi="Bookman Old Style"/>
          <w:b/>
          <w:bCs/>
          <w:sz w:val="20"/>
          <w:szCs w:val="20"/>
        </w:rPr>
        <w:t>10</w:t>
      </w:r>
      <w:r w:rsidR="00871FFC" w:rsidRPr="00C12BAD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C12BAD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C12BAD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="00871FFC" w:rsidRPr="00C12BAD">
        <w:rPr>
          <w:rFonts w:ascii="Bookman Old Style" w:hAnsi="Bookman Old Style"/>
          <w:sz w:val="20"/>
          <w:szCs w:val="20"/>
        </w:rPr>
        <w:t>w </w:t>
      </w:r>
      <w:r w:rsidRPr="00C12BAD">
        <w:rPr>
          <w:rFonts w:ascii="Bookman Old Style" w:hAnsi="Bookman Old Style"/>
          <w:sz w:val="20"/>
          <w:szCs w:val="20"/>
        </w:rPr>
        <w:t>siedzibie Starostwa Powiatowego w Krośnie Odrz. przy ul. Piastów 10 B.</w:t>
      </w:r>
    </w:p>
    <w:p w:rsidR="00375CD6" w:rsidRDefault="00C12BAD" w:rsidP="00C12BAD">
      <w:pPr>
        <w:spacing w:after="0" w:line="24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K</w:t>
      </w:r>
      <w:r w:rsidR="001D7FBE" w:rsidRPr="00871FFC">
        <w:rPr>
          <w:rFonts w:ascii="Bookman Old Style" w:hAnsi="Bookman Old Style"/>
          <w:sz w:val="20"/>
          <w:szCs w:val="20"/>
        </w:rPr>
        <w:t>omisja przetargowa przed otwarciem przetargu stwierdza wniesienie wadium przez uczestników przetargu.</w:t>
      </w:r>
    </w:p>
    <w:p w:rsidR="00A22159" w:rsidRPr="00871FFC" w:rsidRDefault="00A22159" w:rsidP="00C12BAD">
      <w:pPr>
        <w:spacing w:after="0" w:line="24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995128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C12BAD">
        <w:rPr>
          <w:rFonts w:ascii="Bookman Old Style" w:hAnsi="Bookman Old Style"/>
          <w:sz w:val="20"/>
          <w:szCs w:val="20"/>
        </w:rPr>
        <w:t>o opuszczenia w związku z wojną </w:t>
      </w:r>
      <w:r w:rsidRPr="00C12BAD">
        <w:rPr>
          <w:rFonts w:ascii="Bookman Old Style" w:hAnsi="Bookman Old Style"/>
          <w:sz w:val="20"/>
          <w:szCs w:val="20"/>
        </w:rPr>
        <w:t xml:space="preserve">rozpoczętą w 1939r., zwalnia się </w:t>
      </w:r>
      <w:r w:rsidR="005F6B69" w:rsidRPr="00C12BAD">
        <w:rPr>
          <w:rFonts w:ascii="Bookman Old Style" w:hAnsi="Bookman Old Style"/>
          <w:sz w:val="20"/>
          <w:szCs w:val="20"/>
        </w:rPr>
        <w:t>z obowiązku wniesienia wadium w </w:t>
      </w:r>
      <w:r w:rsidRPr="00C12BAD">
        <w:rPr>
          <w:rFonts w:ascii="Bookman Old Style" w:hAnsi="Bookman Old Style"/>
          <w:sz w:val="20"/>
          <w:szCs w:val="20"/>
        </w:rPr>
        <w:t>wyznaczonym w ogłoszeniu o przetargu terminie, jeżeli zgłoszą</w:t>
      </w:r>
      <w:r w:rsidR="005F6B69" w:rsidRPr="00C12BAD">
        <w:rPr>
          <w:rFonts w:ascii="Bookman Old Style" w:hAnsi="Bookman Old Style"/>
          <w:sz w:val="20"/>
          <w:szCs w:val="20"/>
        </w:rPr>
        <w:t xml:space="preserve"> uczestnictwo w przetargu, przedstawią</w:t>
      </w:r>
      <w:r w:rsidR="00C177A6" w:rsidRPr="00C12BAD">
        <w:rPr>
          <w:rFonts w:ascii="Bookman Old Style" w:hAnsi="Bookman Old Style"/>
          <w:sz w:val="20"/>
          <w:szCs w:val="20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871FFC" w:rsidRDefault="00C177A6" w:rsidP="00C177A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lastRenderedPageBreak/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D233E" w:rsidRPr="00C12BAD" w:rsidRDefault="00287292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</w:t>
      </w:r>
      <w:r w:rsidR="009A3762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r.</w:t>
      </w:r>
      <w:r w:rsidR="009A3762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o nabywaniu nieruchomości p</w:t>
      </w:r>
      <w:r w:rsidR="00244FBB" w:rsidRPr="00C12BAD">
        <w:rPr>
          <w:rFonts w:ascii="Bookman Old Style" w:hAnsi="Bookman Old Style"/>
          <w:sz w:val="20"/>
          <w:szCs w:val="20"/>
        </w:rPr>
        <w:t>rzez cudzoziemców (</w:t>
      </w:r>
      <w:r w:rsidR="009A3762">
        <w:rPr>
          <w:rFonts w:ascii="Bookman Old Style" w:hAnsi="Bookman Old Style"/>
          <w:sz w:val="20"/>
          <w:szCs w:val="20"/>
        </w:rPr>
        <w:t xml:space="preserve">j. t. </w:t>
      </w:r>
      <w:r w:rsidR="00244FBB" w:rsidRPr="00C12BAD">
        <w:rPr>
          <w:rFonts w:ascii="Bookman Old Style" w:hAnsi="Bookman Old Style"/>
          <w:sz w:val="20"/>
          <w:szCs w:val="20"/>
        </w:rPr>
        <w:t>Dz. U. z 2014</w:t>
      </w:r>
      <w:r w:rsidR="009A3762">
        <w:rPr>
          <w:rFonts w:ascii="Bookman Old Style" w:hAnsi="Bookman Old Style"/>
          <w:sz w:val="20"/>
          <w:szCs w:val="20"/>
        </w:rPr>
        <w:t xml:space="preserve"> </w:t>
      </w:r>
      <w:r w:rsidR="00244FBB" w:rsidRPr="00C12BAD">
        <w:rPr>
          <w:rFonts w:ascii="Bookman Old Style" w:hAnsi="Bookman Old Style"/>
          <w:sz w:val="20"/>
          <w:szCs w:val="20"/>
        </w:rPr>
        <w:t>r. poz.</w:t>
      </w:r>
      <w:r w:rsidR="00657B20">
        <w:rPr>
          <w:rFonts w:ascii="Bookman Old Style" w:hAnsi="Bookman Old Style"/>
          <w:sz w:val="20"/>
          <w:szCs w:val="20"/>
        </w:rPr>
        <w:t xml:space="preserve"> </w:t>
      </w:r>
      <w:r w:rsidR="00244FBB" w:rsidRPr="00C12BAD">
        <w:rPr>
          <w:rFonts w:ascii="Bookman Old Style" w:hAnsi="Bookman Old Style"/>
          <w:sz w:val="20"/>
          <w:szCs w:val="20"/>
        </w:rPr>
        <w:t>1380</w:t>
      </w:r>
      <w:r w:rsidRPr="00C12BAD">
        <w:rPr>
          <w:rFonts w:ascii="Bookman Old Style" w:hAnsi="Bookman Old Style"/>
          <w:sz w:val="20"/>
          <w:szCs w:val="20"/>
        </w:rPr>
        <w:t xml:space="preserve"> ze zm.).</w:t>
      </w:r>
    </w:p>
    <w:p w:rsidR="00375963" w:rsidRPr="00871FFC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C12BAD" w:rsidRDefault="00375963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871FFC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C12BAD" w:rsidRDefault="0001119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C12BAD">
        <w:rPr>
          <w:rFonts w:ascii="Bookman Old Style" w:hAnsi="Bookman Old Style"/>
          <w:sz w:val="20"/>
          <w:szCs w:val="20"/>
        </w:rPr>
        <w:t>wi się  bez usprawiedliwienia w </w:t>
      </w:r>
      <w:r w:rsidR="00871FFC" w:rsidRPr="00C12BAD">
        <w:rPr>
          <w:rFonts w:ascii="Bookman Old Style" w:hAnsi="Bookman Old Style"/>
          <w:sz w:val="20"/>
          <w:szCs w:val="20"/>
        </w:rPr>
        <w:t>miejscu i </w:t>
      </w:r>
      <w:r w:rsidRPr="00C12BAD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</w:p>
    <w:p w:rsidR="00442C75" w:rsidRPr="00871FFC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871FFC" w:rsidRPr="00C12BAD">
        <w:rPr>
          <w:rFonts w:ascii="Bookman Old Style" w:hAnsi="Bookman Old Style"/>
          <w:sz w:val="20"/>
          <w:szCs w:val="20"/>
        </w:rPr>
        <w:t>rozporządzenia Rady Ministrów z </w:t>
      </w:r>
      <w:r w:rsidRPr="00C12BAD">
        <w:rPr>
          <w:rFonts w:ascii="Bookman Old Style" w:hAnsi="Bookman Old Style"/>
          <w:sz w:val="20"/>
          <w:szCs w:val="20"/>
        </w:rPr>
        <w:t>dnia 14 września 2004</w:t>
      </w:r>
      <w:r w:rsidR="009A3762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 w:rsidR="00937B12" w:rsidRPr="00C12BAD">
        <w:rPr>
          <w:rFonts w:ascii="Bookman Old Style" w:hAnsi="Bookman Old Style"/>
          <w:sz w:val="20"/>
          <w:szCs w:val="20"/>
        </w:rPr>
        <w:t>j. t. Dz. U. z 2014</w:t>
      </w:r>
      <w:r w:rsidR="009A3762">
        <w:rPr>
          <w:rFonts w:ascii="Bookman Old Style" w:hAnsi="Bookman Old Style"/>
          <w:sz w:val="20"/>
          <w:szCs w:val="20"/>
        </w:rPr>
        <w:t xml:space="preserve"> </w:t>
      </w:r>
      <w:r w:rsidR="00937B12" w:rsidRPr="00C12BAD">
        <w:rPr>
          <w:rFonts w:ascii="Bookman Old Style" w:hAnsi="Bookman Old Style"/>
          <w:sz w:val="20"/>
          <w:szCs w:val="20"/>
        </w:rPr>
        <w:t xml:space="preserve">r. </w:t>
      </w:r>
      <w:r w:rsidRPr="00C12BAD">
        <w:rPr>
          <w:rFonts w:ascii="Bookman Old Style" w:hAnsi="Bookman Old Style"/>
          <w:sz w:val="20"/>
          <w:szCs w:val="20"/>
        </w:rPr>
        <w:t xml:space="preserve"> poz.</w:t>
      </w:r>
      <w:r w:rsidR="00937B12" w:rsidRPr="00C12BAD">
        <w:rPr>
          <w:rFonts w:ascii="Bookman Old Style" w:hAnsi="Bookman Old Style"/>
          <w:sz w:val="20"/>
          <w:szCs w:val="20"/>
        </w:rPr>
        <w:t xml:space="preserve"> 1490</w:t>
      </w:r>
      <w:r w:rsidRPr="00C12BAD">
        <w:rPr>
          <w:rFonts w:ascii="Bookman Old Style" w:hAnsi="Bookman Old Style"/>
          <w:sz w:val="20"/>
          <w:szCs w:val="20"/>
        </w:rPr>
        <w:t>)</w:t>
      </w:r>
    </w:p>
    <w:p w:rsidR="00572817" w:rsidRPr="00871FF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C12BAD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C12BAD">
        <w:rPr>
          <w:rFonts w:ascii="Bookman Old Style" w:hAnsi="Bookman Old Style"/>
          <w:sz w:val="20"/>
          <w:szCs w:val="20"/>
        </w:rPr>
        <w:t>określonym w </w:t>
      </w:r>
      <w:r w:rsidR="00011195" w:rsidRPr="00C12BAD">
        <w:rPr>
          <w:rFonts w:ascii="Bookman Old Style" w:hAnsi="Bookman Old Style"/>
          <w:sz w:val="20"/>
          <w:szCs w:val="20"/>
        </w:rPr>
        <w:t>przepisie</w:t>
      </w:r>
      <w:r w:rsidRPr="00C12BAD">
        <w:rPr>
          <w:rFonts w:ascii="Bookman Old Style" w:hAnsi="Bookman Old Style"/>
          <w:sz w:val="20"/>
          <w:szCs w:val="20"/>
        </w:rPr>
        <w:t xml:space="preserve"> art.</w:t>
      </w:r>
      <w:r w:rsidR="00A5576A" w:rsidRPr="00C12BAD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38 ust.</w:t>
      </w:r>
      <w:r w:rsidR="009A3762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4 ustawy z dnia 21 sierpnia 1997</w:t>
      </w:r>
      <w:r w:rsidR="009A3762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r. o gospodarce nieruchomościami (</w:t>
      </w:r>
      <w:r w:rsidR="00244FBB" w:rsidRPr="00C12BAD">
        <w:rPr>
          <w:rFonts w:ascii="Bookman Old Style" w:hAnsi="Bookman Old Style"/>
          <w:sz w:val="20"/>
          <w:szCs w:val="20"/>
        </w:rPr>
        <w:t>j. t. Dz. U. z 2015</w:t>
      </w:r>
      <w:r w:rsidR="009A3762">
        <w:rPr>
          <w:rFonts w:ascii="Bookman Old Style" w:hAnsi="Bookman Old Style"/>
          <w:sz w:val="20"/>
          <w:szCs w:val="20"/>
        </w:rPr>
        <w:t xml:space="preserve"> r. poz. 1774</w:t>
      </w:r>
      <w:r w:rsidR="004C3433" w:rsidRPr="00C12BAD">
        <w:rPr>
          <w:rFonts w:ascii="Bookman Old Style" w:hAnsi="Bookman Old Style"/>
          <w:sz w:val="20"/>
          <w:szCs w:val="20"/>
        </w:rPr>
        <w:t xml:space="preserve"> ze zm.</w:t>
      </w:r>
      <w:r w:rsidRPr="00C12BAD">
        <w:rPr>
          <w:rFonts w:ascii="Bookman Old Style" w:hAnsi="Bookman Old Style"/>
          <w:sz w:val="20"/>
          <w:szCs w:val="20"/>
        </w:rPr>
        <w:t>).</w:t>
      </w:r>
    </w:p>
    <w:p w:rsidR="00270001" w:rsidRPr="00871FFC" w:rsidRDefault="00270001" w:rsidP="00270001">
      <w:pPr>
        <w:pStyle w:val="Akapitzlist"/>
        <w:rPr>
          <w:rFonts w:ascii="Bookman Old Style" w:hAnsi="Bookman Old Style"/>
          <w:sz w:val="20"/>
          <w:szCs w:val="20"/>
        </w:rPr>
      </w:pPr>
    </w:p>
    <w:p w:rsidR="00270001" w:rsidRPr="00C12BAD" w:rsidRDefault="00643DD2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C12BAD">
        <w:rPr>
          <w:rFonts w:ascii="Bookman Old Style" w:hAnsi="Bookman Old Style"/>
          <w:sz w:val="20"/>
          <w:szCs w:val="20"/>
        </w:rPr>
        <w:t>O</w:t>
      </w:r>
      <w:r w:rsidR="00270001" w:rsidRPr="00C12BAD">
        <w:rPr>
          <w:rFonts w:ascii="Bookman Old Style" w:hAnsi="Bookman Old Style"/>
          <w:sz w:val="20"/>
          <w:szCs w:val="20"/>
        </w:rPr>
        <w:t>głoszenie</w:t>
      </w:r>
      <w:r w:rsidR="00A5576A" w:rsidRPr="00C12BAD">
        <w:rPr>
          <w:rFonts w:ascii="Bookman Old Style" w:hAnsi="Bookman Old Style"/>
          <w:sz w:val="20"/>
          <w:szCs w:val="20"/>
        </w:rPr>
        <w:t xml:space="preserve"> </w:t>
      </w:r>
      <w:r w:rsidR="00270001" w:rsidRPr="00C12BAD">
        <w:rPr>
          <w:rFonts w:ascii="Bookman Old Style" w:hAnsi="Bookman Old Style"/>
          <w:sz w:val="20"/>
          <w:szCs w:val="20"/>
        </w:rPr>
        <w:t xml:space="preserve">o przetargu </w:t>
      </w:r>
      <w:r w:rsidRPr="00C12BAD">
        <w:rPr>
          <w:rFonts w:ascii="Bookman Old Style" w:hAnsi="Bookman Old Style"/>
          <w:sz w:val="20"/>
          <w:szCs w:val="20"/>
        </w:rPr>
        <w:t>prezentow</w:t>
      </w:r>
      <w:r w:rsidR="00244FBB" w:rsidRPr="00C12BAD">
        <w:rPr>
          <w:rFonts w:ascii="Bookman Old Style" w:hAnsi="Bookman Old Style"/>
          <w:sz w:val="20"/>
          <w:szCs w:val="20"/>
        </w:rPr>
        <w:t>ane jest</w:t>
      </w:r>
      <w:r w:rsidR="00270001" w:rsidRPr="00C12BAD">
        <w:rPr>
          <w:rFonts w:ascii="Bookman Old Style" w:hAnsi="Bookman Old Style"/>
          <w:sz w:val="20"/>
          <w:szCs w:val="20"/>
        </w:rPr>
        <w:t xml:space="preserve"> na stronie BIP </w:t>
      </w:r>
      <w:r w:rsidR="00270001" w:rsidRPr="00C12BA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871FF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177A6" w:rsidRPr="00871FFC" w:rsidRDefault="00C177A6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871FFC" w:rsidRDefault="00442C75" w:rsidP="00704F1B">
      <w:pPr>
        <w:pStyle w:val="Tekstpodstawowy2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871FFC">
        <w:rPr>
          <w:rFonts w:ascii="Bookman Old Style" w:hAnsi="Bookman Old Style"/>
          <w:sz w:val="20"/>
          <w:szCs w:val="20"/>
        </w:rPr>
        <w:t xml:space="preserve">lub nr 315 </w:t>
      </w:r>
      <w:r w:rsidRPr="00871FFC">
        <w:rPr>
          <w:rFonts w:ascii="Bookman Old Style" w:hAnsi="Bookman Old Style"/>
          <w:sz w:val="20"/>
          <w:szCs w:val="20"/>
        </w:rPr>
        <w:t>Staro</w:t>
      </w:r>
      <w:r w:rsidR="009A3762">
        <w:rPr>
          <w:rFonts w:ascii="Bookman Old Style" w:hAnsi="Bookman Old Style"/>
          <w:sz w:val="20"/>
          <w:szCs w:val="20"/>
        </w:rPr>
        <w:t>stwa Powiatowego w Krośnie Odrzańskim</w:t>
      </w:r>
      <w:r w:rsidRPr="00871FFC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871FFC">
        <w:rPr>
          <w:rFonts w:ascii="Bookman Old Style" w:hAnsi="Bookman Old Style"/>
          <w:sz w:val="20"/>
          <w:szCs w:val="20"/>
        </w:rPr>
        <w:t xml:space="preserve"> tel.</w:t>
      </w:r>
      <w:r w:rsidRPr="00871FFC">
        <w:rPr>
          <w:rFonts w:ascii="Bookman Old Style" w:hAnsi="Bookman Old Style"/>
          <w:sz w:val="20"/>
          <w:szCs w:val="20"/>
        </w:rPr>
        <w:t xml:space="preserve"> </w:t>
      </w:r>
      <w:r w:rsidR="00A22159">
        <w:rPr>
          <w:rFonts w:ascii="Bookman Old Style" w:hAnsi="Bookman Old Style"/>
          <w:sz w:val="20"/>
          <w:szCs w:val="20"/>
        </w:rPr>
        <w:t>(</w:t>
      </w:r>
      <w:r w:rsidR="00270001" w:rsidRPr="00871FFC">
        <w:rPr>
          <w:rFonts w:ascii="Bookman Old Style" w:hAnsi="Bookman Old Style"/>
          <w:sz w:val="20"/>
          <w:szCs w:val="20"/>
        </w:rPr>
        <w:t>68) 3830225 lub (68) 3830226.</w:t>
      </w:r>
    </w:p>
    <w:p w:rsidR="00375963" w:rsidRPr="00871FFC" w:rsidRDefault="0037596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P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B3D4F" w:rsidRDefault="0048619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16 maja 2016</w:t>
      </w:r>
      <w:r w:rsidR="009A3762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r.</w:t>
      </w: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Default="009A3762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A3762" w:rsidRPr="00871FFC" w:rsidRDefault="009A3762" w:rsidP="009A3762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str. 2 ogłoszenia nr 8/</w:t>
      </w:r>
      <w:proofErr w:type="spellStart"/>
      <w:r>
        <w:rPr>
          <w:rFonts w:ascii="Bookman Old Style" w:hAnsi="Bookman Old Style"/>
          <w:sz w:val="20"/>
          <w:szCs w:val="20"/>
        </w:rPr>
        <w:t>SkP</w:t>
      </w:r>
      <w:proofErr w:type="spellEnd"/>
      <w:r>
        <w:rPr>
          <w:rFonts w:ascii="Bookman Old Style" w:hAnsi="Bookman Old Style"/>
          <w:sz w:val="20"/>
          <w:szCs w:val="20"/>
        </w:rPr>
        <w:t>/2016 -</w:t>
      </w:r>
    </w:p>
    <w:sectPr w:rsidR="009A3762" w:rsidRPr="00871FFC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56D17"/>
    <w:rsid w:val="00082FF2"/>
    <w:rsid w:val="00096265"/>
    <w:rsid w:val="000C6D4E"/>
    <w:rsid w:val="001200AA"/>
    <w:rsid w:val="00194582"/>
    <w:rsid w:val="001C5818"/>
    <w:rsid w:val="001D4BC0"/>
    <w:rsid w:val="001D6969"/>
    <w:rsid w:val="001D7FBE"/>
    <w:rsid w:val="00220EE2"/>
    <w:rsid w:val="00244FBB"/>
    <w:rsid w:val="00270001"/>
    <w:rsid w:val="00273071"/>
    <w:rsid w:val="00287292"/>
    <w:rsid w:val="002B7993"/>
    <w:rsid w:val="0030250C"/>
    <w:rsid w:val="00306960"/>
    <w:rsid w:val="003157D2"/>
    <w:rsid w:val="003274AC"/>
    <w:rsid w:val="00375963"/>
    <w:rsid w:val="00375CD6"/>
    <w:rsid w:val="00406E00"/>
    <w:rsid w:val="004319DC"/>
    <w:rsid w:val="00442C75"/>
    <w:rsid w:val="00450AA1"/>
    <w:rsid w:val="00476521"/>
    <w:rsid w:val="00486192"/>
    <w:rsid w:val="004B0A5E"/>
    <w:rsid w:val="004C3433"/>
    <w:rsid w:val="005433CC"/>
    <w:rsid w:val="00566E1B"/>
    <w:rsid w:val="00572817"/>
    <w:rsid w:val="005823AB"/>
    <w:rsid w:val="005C36F8"/>
    <w:rsid w:val="005E1BD1"/>
    <w:rsid w:val="005F6B69"/>
    <w:rsid w:val="00643DD2"/>
    <w:rsid w:val="00657B20"/>
    <w:rsid w:val="006827CC"/>
    <w:rsid w:val="006C6624"/>
    <w:rsid w:val="006F0EAD"/>
    <w:rsid w:val="00703AC1"/>
    <w:rsid w:val="00704F1B"/>
    <w:rsid w:val="00764E78"/>
    <w:rsid w:val="0077492A"/>
    <w:rsid w:val="00787C42"/>
    <w:rsid w:val="007B379D"/>
    <w:rsid w:val="007F14D4"/>
    <w:rsid w:val="00822039"/>
    <w:rsid w:val="008707E5"/>
    <w:rsid w:val="00871FFC"/>
    <w:rsid w:val="008D4C2D"/>
    <w:rsid w:val="00924C7B"/>
    <w:rsid w:val="009354C8"/>
    <w:rsid w:val="00937B12"/>
    <w:rsid w:val="00995128"/>
    <w:rsid w:val="009A3762"/>
    <w:rsid w:val="009D2F67"/>
    <w:rsid w:val="009E6BCE"/>
    <w:rsid w:val="00A1647A"/>
    <w:rsid w:val="00A22159"/>
    <w:rsid w:val="00A22726"/>
    <w:rsid w:val="00A2297B"/>
    <w:rsid w:val="00A5576A"/>
    <w:rsid w:val="00A6152C"/>
    <w:rsid w:val="00A745A5"/>
    <w:rsid w:val="00AB3D4F"/>
    <w:rsid w:val="00AC7D64"/>
    <w:rsid w:val="00AE3286"/>
    <w:rsid w:val="00AE7B1B"/>
    <w:rsid w:val="00B54247"/>
    <w:rsid w:val="00B879B7"/>
    <w:rsid w:val="00BF4F4B"/>
    <w:rsid w:val="00C12BAD"/>
    <w:rsid w:val="00C177A6"/>
    <w:rsid w:val="00C454E1"/>
    <w:rsid w:val="00CD233E"/>
    <w:rsid w:val="00DD3641"/>
    <w:rsid w:val="00DD51C1"/>
    <w:rsid w:val="00DE5B27"/>
    <w:rsid w:val="00E14E15"/>
    <w:rsid w:val="00E17CD3"/>
    <w:rsid w:val="00E9065F"/>
    <w:rsid w:val="00ED20DF"/>
    <w:rsid w:val="00F12CFC"/>
    <w:rsid w:val="00F31E6B"/>
    <w:rsid w:val="00F55D04"/>
    <w:rsid w:val="00F65311"/>
    <w:rsid w:val="00F9503B"/>
    <w:rsid w:val="00F9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50</cp:revision>
  <cp:lastPrinted>2016-05-17T06:07:00Z</cp:lastPrinted>
  <dcterms:created xsi:type="dcterms:W3CDTF">2008-03-12T10:02:00Z</dcterms:created>
  <dcterms:modified xsi:type="dcterms:W3CDTF">2016-05-17T06:09:00Z</dcterms:modified>
</cp:coreProperties>
</file>