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2" w:rsidRDefault="00862812" w:rsidP="00862812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OR.272.00024.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2017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 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  <w:t xml:space="preserve">      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  <w:t xml:space="preserve">        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Krosno Odrzańskie</w:t>
      </w:r>
      <w:r w:rsidRPr="00637FDA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18.08.2017 r. </w:t>
      </w:r>
    </w:p>
    <w:p w:rsidR="00862812" w:rsidRDefault="00862812" w:rsidP="00862812">
      <w:pPr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                                                     </w:t>
      </w:r>
    </w:p>
    <w:p w:rsidR="00862812" w:rsidRDefault="00862812" w:rsidP="00862812">
      <w:pPr>
        <w:ind w:firstLine="708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862812" w:rsidRPr="00B61EF6" w:rsidRDefault="00862812" w:rsidP="00862812">
      <w:pPr>
        <w:ind w:firstLine="708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B4F1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Informacja o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wyborze oferty </w:t>
      </w:r>
    </w:p>
    <w:p w:rsidR="00862812" w:rsidRDefault="00862812" w:rsidP="00862812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Zgodnie z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pkt</w:t>
      </w:r>
      <w:proofErr w:type="spellEnd"/>
      <w:r w:rsidR="00C54B81">
        <w:rPr>
          <w:rFonts w:ascii="Arial Narrow" w:eastAsia="Times New Roman" w:hAnsi="Arial Narrow"/>
          <w:sz w:val="24"/>
          <w:szCs w:val="24"/>
          <w:lang w:eastAsia="pl-PL"/>
        </w:rPr>
        <w:t xml:space="preserve"> III.14.1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a) SIWZ  dotyczącej postępowania o udzielenie zamówienia o wartości poniżej 30 000 euro pn.: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637FD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Świadczenie u</w:t>
      </w:r>
      <w:r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sług telefonii komórkowej wraz z dostępem</w:t>
      </w:r>
      <w:r w:rsidRPr="00637FD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 do Internetu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>, Zamawiający informuje o wyborze najkorzystniejszej oferty.</w:t>
      </w:r>
    </w:p>
    <w:p w:rsidR="00862812" w:rsidRDefault="00862812" w:rsidP="00862812">
      <w:pPr>
        <w:spacing w:line="36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terminie składania ofert do Zamawiającego wpłynęły dwie oferty. Kryterium oceny ofert stanowi cena 100%. </w:t>
      </w:r>
    </w:p>
    <w:p w:rsidR="00862812" w:rsidRDefault="00862812" w:rsidP="00862812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Zbiorcze zestawienie ofert wg daty i godziny wpływu przedstawia poniższa tabela.</w:t>
      </w:r>
    </w:p>
    <w:tbl>
      <w:tblPr>
        <w:tblW w:w="10207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9"/>
        <w:gridCol w:w="1948"/>
        <w:gridCol w:w="4159"/>
        <w:gridCol w:w="1673"/>
        <w:gridCol w:w="1728"/>
      </w:tblGrid>
      <w:tr w:rsidR="00862812" w:rsidRPr="008510B2" w:rsidTr="003219D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1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8510B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8510B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8510B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8510B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8510B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Cena brutto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Data i godzina wpływu </w:t>
            </w:r>
          </w:p>
        </w:tc>
      </w:tr>
      <w:tr w:rsidR="00862812" w:rsidRPr="008510B2" w:rsidTr="003219D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Orange Polska S.A.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Pr="008510B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Al. Jerozolimskie 160, 02-326 Warszawa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Pr="008510B2" w:rsidRDefault="00862812" w:rsidP="003219D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91.346,49 zł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Default="00862812" w:rsidP="003219D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16.08.2017 r.</w:t>
            </w:r>
          </w:p>
          <w:p w:rsidR="00862812" w:rsidRDefault="00862812" w:rsidP="003219D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godzina 13:50</w:t>
            </w:r>
          </w:p>
        </w:tc>
      </w:tr>
      <w:tr w:rsidR="00862812" w:rsidRPr="008510B2" w:rsidTr="003219D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Polkomtel Sp. z o.o.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Default="00862812" w:rsidP="003219D7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Al. Zjednoczenia 118 A, 65-120 Zielona Góra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Pr="008510B2" w:rsidRDefault="00862812" w:rsidP="003219D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60.977,25 zł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2" w:rsidRDefault="00862812" w:rsidP="003219D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17.08.2017 r.</w:t>
            </w:r>
          </w:p>
          <w:p w:rsidR="00862812" w:rsidRDefault="00862812" w:rsidP="003219D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godzina 10:49</w:t>
            </w:r>
          </w:p>
        </w:tc>
      </w:tr>
    </w:tbl>
    <w:p w:rsidR="00862812" w:rsidRDefault="00862812" w:rsidP="00862812">
      <w:pPr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Do realizacji zamówienia Zamawiający wybrał ofertę Wykonawcy:</w:t>
      </w:r>
    </w:p>
    <w:p w:rsidR="00862812" w:rsidRPr="00B61EF6" w:rsidRDefault="00862812" w:rsidP="00862812">
      <w:pPr>
        <w:spacing w:after="0" w:line="240" w:lineRule="auto"/>
        <w:ind w:right="-28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61E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Polkomtel Sp. z o.o. </w:t>
      </w:r>
    </w:p>
    <w:p w:rsidR="00862812" w:rsidRPr="00B61EF6" w:rsidRDefault="00862812" w:rsidP="0086281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61E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Al. Zjednoczenia 118 A </w:t>
      </w:r>
    </w:p>
    <w:p w:rsidR="00862812" w:rsidRPr="00B61EF6" w:rsidRDefault="00862812" w:rsidP="0086281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61E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65-120 Zielona Góra</w:t>
      </w: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862812" w:rsidRPr="00B61EF6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61EF6">
        <w:rPr>
          <w:rFonts w:ascii="Arial Narrow" w:eastAsia="Times New Roman" w:hAnsi="Arial Narrow"/>
          <w:b/>
          <w:sz w:val="24"/>
          <w:szCs w:val="24"/>
          <w:lang w:eastAsia="pl-PL"/>
        </w:rPr>
        <w:t>Cena oferty: 60.977,25 zł (słownie: sześćdziesiąt tysięcy dziewięćset siedemdziesiąt siedem złotych 25/100)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:rsidR="00862812" w:rsidRDefault="00862812" w:rsidP="00862812">
      <w:pPr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26E7C" w:rsidRDefault="00726E7C" w:rsidP="00726E7C">
      <w:pPr>
        <w:spacing w:after="0" w:line="240" w:lineRule="auto"/>
        <w:ind w:left="4956"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Wicestarosta </w:t>
      </w:r>
    </w:p>
    <w:p w:rsidR="00726E7C" w:rsidRDefault="00726E7C" w:rsidP="00726E7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     Tomasz Kaczmarek /-/</w:t>
      </w:r>
    </w:p>
    <w:p w:rsidR="00862812" w:rsidRDefault="00862812" w:rsidP="00862812">
      <w:pPr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862812" w:rsidRDefault="00862812" w:rsidP="0086281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1F99"/>
    <w:multiLevelType w:val="hybridMultilevel"/>
    <w:tmpl w:val="5900A64C"/>
    <w:lvl w:ilvl="0" w:tplc="6194C1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62812"/>
    <w:rsid w:val="00122780"/>
    <w:rsid w:val="001543BB"/>
    <w:rsid w:val="005469AB"/>
    <w:rsid w:val="00726E7C"/>
    <w:rsid w:val="00862812"/>
    <w:rsid w:val="00A64362"/>
    <w:rsid w:val="00C54B81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dcterms:created xsi:type="dcterms:W3CDTF">2017-08-18T09:57:00Z</dcterms:created>
  <dcterms:modified xsi:type="dcterms:W3CDTF">2017-08-18T11:01:00Z</dcterms:modified>
</cp:coreProperties>
</file>