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52" w:rsidRDefault="009C2552" w:rsidP="009C2552">
      <w:pPr>
        <w:jc w:val="right"/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Krosno Odrzańskie 23.11.2015 r.</w:t>
      </w:r>
    </w:p>
    <w:p w:rsidR="009C2552" w:rsidRDefault="009C2552" w:rsidP="009C2552">
      <w:pPr>
        <w:rPr>
          <w:b/>
          <w:bCs/>
        </w:rPr>
      </w:pPr>
      <w:r>
        <w:t>OR.272.004.2015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</w:p>
    <w:p w:rsidR="009C2552" w:rsidRDefault="009C2552" w:rsidP="009C2552">
      <w:pPr>
        <w:rPr>
          <w:b/>
          <w:bCs/>
        </w:rPr>
      </w:pPr>
    </w:p>
    <w:p w:rsidR="009C2552" w:rsidRDefault="009C2552" w:rsidP="009C255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C2552" w:rsidRDefault="009C2552" w:rsidP="009C2552">
      <w:pPr>
        <w:spacing w:line="360" w:lineRule="auto"/>
        <w:rPr>
          <w:b/>
          <w:bCs/>
        </w:rPr>
      </w:pPr>
    </w:p>
    <w:p w:rsidR="009C2552" w:rsidRDefault="009C2552" w:rsidP="009C2552">
      <w:pPr>
        <w:spacing w:line="360" w:lineRule="auto"/>
        <w:jc w:val="center"/>
        <w:rPr>
          <w:b/>
          <w:bCs/>
        </w:rPr>
      </w:pPr>
      <w:r>
        <w:rPr>
          <w:b/>
          <w:bCs/>
        </w:rPr>
        <w:t>Informacja o wyborze oferty.</w:t>
      </w:r>
    </w:p>
    <w:p w:rsidR="009C2552" w:rsidRDefault="009C2552" w:rsidP="009C2552">
      <w:pPr>
        <w:spacing w:line="360" w:lineRule="auto"/>
        <w:jc w:val="center"/>
        <w:rPr>
          <w:b/>
          <w:bCs/>
        </w:rPr>
      </w:pPr>
    </w:p>
    <w:p w:rsidR="009C2552" w:rsidRDefault="009C2552" w:rsidP="009C2552">
      <w:pPr>
        <w:pStyle w:val="Tekstpodstawowy"/>
        <w:ind w:firstLine="708"/>
      </w:pPr>
      <w:r>
        <w:t xml:space="preserve">Na podstawie art. 92 ust. 1 </w:t>
      </w:r>
      <w:proofErr w:type="spellStart"/>
      <w:r>
        <w:t>pkt</w:t>
      </w:r>
      <w:proofErr w:type="spellEnd"/>
      <w:r>
        <w:t xml:space="preserve"> 1 ustawy Prawo zamówień publicznych (Dz. U. z 2013 r., poz. 907 ze zm.) </w:t>
      </w:r>
      <w:r>
        <w:rPr>
          <w:bCs/>
        </w:rPr>
        <w:t xml:space="preserve">Powiat Krośnieński reprezentowany przez Zarząd Powiatu Krośnieńskiego </w:t>
      </w:r>
      <w:r>
        <w:t>zawiadamia o wyborze oferty w postępowaniu o udzielenie zamówienia publicznego pn. </w:t>
      </w:r>
      <w:r>
        <w:rPr>
          <w:b/>
          <w:i/>
        </w:rPr>
        <w:t>„</w:t>
      </w:r>
      <w:r>
        <w:rPr>
          <w:b/>
          <w:i/>
          <w:color w:val="000000"/>
        </w:rPr>
        <w:t xml:space="preserve">Przetarg nieograniczony na wybór banku udzielającego i obsługującego długoterminowy kredyt bankowy </w:t>
      </w:r>
      <w:r>
        <w:rPr>
          <w:b/>
          <w:bCs/>
          <w:i/>
          <w:color w:val="000000"/>
        </w:rPr>
        <w:t>na spłatę wcześniej zaciągniętych zobowiązań w kwocie 700.000 zł</w:t>
      </w:r>
      <w:r>
        <w:rPr>
          <w:b/>
          <w:i/>
        </w:rPr>
        <w:t>”.</w:t>
      </w:r>
    </w:p>
    <w:p w:rsidR="009C2552" w:rsidRDefault="009C2552" w:rsidP="009C2552">
      <w:pPr>
        <w:ind w:firstLine="709"/>
        <w:jc w:val="both"/>
      </w:pPr>
      <w:r>
        <w:t xml:space="preserve">Termin składania ofert upłynął </w:t>
      </w:r>
      <w:r>
        <w:rPr>
          <w:b/>
        </w:rPr>
        <w:t>09.11.2015 r.</w:t>
      </w:r>
      <w:r>
        <w:t xml:space="preserve"> o godzinie</w:t>
      </w:r>
      <w:r>
        <w:rPr>
          <w:b/>
        </w:rPr>
        <w:t xml:space="preserve"> 11.30</w:t>
      </w:r>
      <w:r>
        <w:t>. W terminie składania ofert do siedziby Zamawiającego wpłynęła 1 oferta.</w:t>
      </w:r>
    </w:p>
    <w:p w:rsidR="009C2552" w:rsidRDefault="009C2552" w:rsidP="009C2552">
      <w:pPr>
        <w:jc w:val="both"/>
      </w:pPr>
      <w:r>
        <w:t xml:space="preserve">Oceny ofert dokonano wg następujących kryteriów: </w:t>
      </w:r>
    </w:p>
    <w:p w:rsidR="009C2552" w:rsidRDefault="009C2552" w:rsidP="009C25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Cena - 98 %</w:t>
      </w:r>
    </w:p>
    <w:p w:rsidR="009C2552" w:rsidRDefault="009C2552" w:rsidP="009C255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= (MN: MB) x 98 </w:t>
      </w:r>
    </w:p>
    <w:p w:rsidR="009C2552" w:rsidRDefault="009C2552" w:rsidP="009C25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:rsidR="009C2552" w:rsidRDefault="009C2552" w:rsidP="009C25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numer oferty</w:t>
      </w:r>
    </w:p>
    <w:p w:rsidR="009C2552" w:rsidRDefault="009C2552" w:rsidP="009C25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 – Marża najtańszej oferty</w:t>
      </w:r>
    </w:p>
    <w:p w:rsidR="009C2552" w:rsidRDefault="009C2552" w:rsidP="009C25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 – Marża oferty badanej </w:t>
      </w:r>
    </w:p>
    <w:p w:rsidR="009C2552" w:rsidRDefault="009C2552" w:rsidP="009C25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Termin uruchomienia kredytu od dnia złożenia pisemnej dyspozycji przez Zamawiającego – 2%, </w:t>
      </w:r>
    </w:p>
    <w:p w:rsidR="009C2552" w:rsidRDefault="009C2552" w:rsidP="009C2552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czym maksymalny termin uruchomienia kredytu wynosi 5 dni, a  minimalny 1 dzień </w:t>
      </w:r>
    </w:p>
    <w:p w:rsidR="009C2552" w:rsidRDefault="009C2552" w:rsidP="009C255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= ( TUN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 TUB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) x 2 </w:t>
      </w:r>
    </w:p>
    <w:p w:rsidR="009C2552" w:rsidRDefault="009C2552" w:rsidP="009C25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:rsidR="009C2552" w:rsidRDefault="009C2552" w:rsidP="009C25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numer oferty</w:t>
      </w:r>
    </w:p>
    <w:p w:rsidR="009C2552" w:rsidRDefault="009C2552" w:rsidP="009C25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TUN – termin uruchomienia kredytu najkrótszy zaoferowany przez Wykonawców</w:t>
      </w:r>
    </w:p>
    <w:p w:rsidR="009C2552" w:rsidRDefault="009C2552" w:rsidP="009C25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 – termin uruchomienia kredytu badanej oferty</w:t>
      </w:r>
    </w:p>
    <w:p w:rsidR="009C2552" w:rsidRDefault="009C2552" w:rsidP="009C2552">
      <w:pPr>
        <w:pStyle w:val="Domylnie"/>
        <w:jc w:val="both"/>
      </w:pPr>
    </w:p>
    <w:p w:rsidR="009C2552" w:rsidRDefault="009C2552" w:rsidP="009C2552">
      <w:pPr>
        <w:pStyle w:val="Domylnie"/>
        <w:jc w:val="both"/>
      </w:pPr>
      <w:r>
        <w:t xml:space="preserve">Oferta o najniższej cenie uzyskała maksymalną ilość punktów tj.: 100 pkt. </w:t>
      </w:r>
    </w:p>
    <w:p w:rsidR="009C2552" w:rsidRDefault="009C2552" w:rsidP="009C2552">
      <w:pPr>
        <w:jc w:val="both"/>
        <w:rPr>
          <w:color w:val="000000"/>
        </w:rPr>
      </w:pPr>
      <w:r>
        <w:rPr>
          <w:i/>
          <w:color w:val="000000"/>
        </w:rPr>
        <w:t>Poniższa tabela przedstawia zbiorcze zestawienie ofert wg daty i godziny wpływu do siedziby Zamawiającego wraz z punktacją</w:t>
      </w:r>
      <w:r>
        <w:rPr>
          <w:color w:val="000000"/>
        </w:rPr>
        <w:t xml:space="preserve">.  </w:t>
      </w:r>
    </w:p>
    <w:p w:rsidR="009C2552" w:rsidRDefault="009C2552" w:rsidP="009C2552">
      <w:pPr>
        <w:jc w:val="both"/>
        <w:rPr>
          <w:color w:val="000000"/>
        </w:rPr>
      </w:pPr>
    </w:p>
    <w:tbl>
      <w:tblPr>
        <w:tblW w:w="11055" w:type="dxa"/>
        <w:jc w:val="center"/>
        <w:tblInd w:w="-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412"/>
        <w:gridCol w:w="1419"/>
        <w:gridCol w:w="2979"/>
        <w:gridCol w:w="1985"/>
        <w:gridCol w:w="1414"/>
      </w:tblGrid>
      <w:tr w:rsidR="009C2552" w:rsidTr="009C2552">
        <w:trPr>
          <w:trHeight w:val="28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</w:t>
            </w:r>
          </w:p>
          <w:p w:rsidR="009C2552" w:rsidRDefault="009C25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i godz. wpływu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>
            <w:pPr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Liczba </w:t>
            </w:r>
          </w:p>
          <w:p w:rsidR="009C2552" w:rsidRDefault="009C2552">
            <w:pPr>
              <w:rPr>
                <w:rFonts w:ascii="Calibri" w:hAnsi="Calibri"/>
              </w:rPr>
            </w:pPr>
            <w:r>
              <w:rPr>
                <w:b/>
                <w:sz w:val="22"/>
                <w:szCs w:val="22"/>
              </w:rPr>
              <w:t>uzyskanych punktów</w:t>
            </w:r>
          </w:p>
        </w:tc>
      </w:tr>
      <w:tr w:rsidR="009C2552" w:rsidTr="009C2552">
        <w:trPr>
          <w:trHeight w:val="1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2" w:rsidRDefault="009C255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2" w:rsidRDefault="009C255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2" w:rsidRDefault="009C25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uruchomieniu kredytu od dnia złożenia pisemnej dyspozycji przez Zamawiającego [liczba dni]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Marża</w:t>
            </w:r>
          </w:p>
          <w:p w:rsidR="009C2552" w:rsidRDefault="009C25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banku</w:t>
            </w:r>
          </w:p>
          <w:p w:rsidR="009C2552" w:rsidRDefault="009C25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podana w </w:t>
            </w:r>
            <w:proofErr w:type="spellStart"/>
            <w:r>
              <w:rPr>
                <w:b/>
                <w:sz w:val="22"/>
                <w:szCs w:val="22"/>
              </w:rPr>
              <w:t>p.p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2" w:rsidRDefault="009C2552">
            <w:pPr>
              <w:rPr>
                <w:rFonts w:ascii="Calibri" w:hAnsi="Calibri"/>
              </w:rPr>
            </w:pPr>
          </w:p>
        </w:tc>
      </w:tr>
      <w:tr w:rsidR="009C2552" w:rsidTr="009C2552">
        <w:trPr>
          <w:trHeight w:val="10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2" w:rsidRDefault="009C255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Bank Spółdzielczy</w:t>
            </w:r>
          </w:p>
          <w:p w:rsidR="009C2552" w:rsidRDefault="009C25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 Krośnie Odrzańskim</w:t>
            </w:r>
          </w:p>
          <w:p w:rsidR="009C2552" w:rsidRDefault="009C25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b/>
                <w:sz w:val="22"/>
                <w:szCs w:val="22"/>
              </w:rPr>
              <w:t>ZBOWiD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  <w:p w:rsidR="009C2552" w:rsidRDefault="009C2552">
            <w:r>
              <w:rPr>
                <w:b/>
                <w:sz w:val="22"/>
                <w:szCs w:val="22"/>
              </w:rPr>
              <w:t xml:space="preserve">66-600 Krosno Odrzańskie 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2" w:rsidRDefault="009C2552">
            <w:pPr>
              <w:jc w:val="center"/>
            </w:pPr>
            <w:r>
              <w:rPr>
                <w:sz w:val="22"/>
                <w:szCs w:val="22"/>
              </w:rPr>
              <w:t>09.11.2015 r.</w:t>
            </w:r>
          </w:p>
          <w:p w:rsidR="009C2552" w:rsidRDefault="009C2552">
            <w:pPr>
              <w:jc w:val="center"/>
            </w:pPr>
            <w:r>
              <w:rPr>
                <w:sz w:val="22"/>
                <w:szCs w:val="22"/>
              </w:rPr>
              <w:t>godz. 11:07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2" w:rsidRDefault="009C2552">
            <w:pPr>
              <w:jc w:val="center"/>
            </w:pPr>
            <w:r>
              <w:rPr>
                <w:sz w:val="22"/>
                <w:szCs w:val="22"/>
              </w:rPr>
              <w:t>1 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2" w:rsidRDefault="009C2552">
            <w:pPr>
              <w:jc w:val="center"/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2" w:rsidRDefault="009C2552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</w:tbl>
    <w:p w:rsidR="009C2552" w:rsidRDefault="009C2552" w:rsidP="009C2552">
      <w:pPr>
        <w:jc w:val="both"/>
      </w:pPr>
    </w:p>
    <w:p w:rsidR="009C2552" w:rsidRDefault="009C2552" w:rsidP="009C2552">
      <w:pPr>
        <w:ind w:firstLine="709"/>
        <w:jc w:val="both"/>
      </w:pPr>
      <w:r>
        <w:lastRenderedPageBreak/>
        <w:t xml:space="preserve">W wyniku przeprowadzonej procedury oraz oceny ofert do wykonania zamówienia wybrano Wykonawcę, który uzyskał 100 </w:t>
      </w:r>
      <w:proofErr w:type="spellStart"/>
      <w:r>
        <w:t>pkt</w:t>
      </w:r>
      <w:proofErr w:type="spellEnd"/>
      <w:r>
        <w:t>;</w:t>
      </w:r>
    </w:p>
    <w:p w:rsidR="009C2552" w:rsidRDefault="009C2552" w:rsidP="009C2552">
      <w:pPr>
        <w:rPr>
          <w:b/>
        </w:rPr>
      </w:pPr>
      <w:r>
        <w:rPr>
          <w:b/>
        </w:rPr>
        <w:t>Bank Spółdzielczy w Krośnie Odrzańskim</w:t>
      </w:r>
    </w:p>
    <w:p w:rsidR="009C2552" w:rsidRDefault="009C2552" w:rsidP="009C2552">
      <w:pPr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ZBOWiD</w:t>
      </w:r>
      <w:proofErr w:type="spellEnd"/>
      <w:r>
        <w:rPr>
          <w:b/>
        </w:rPr>
        <w:t xml:space="preserve"> 3, 66-600 Krosno Odrzańskie </w:t>
      </w:r>
      <w:r>
        <w:rPr>
          <w:b/>
        </w:rPr>
        <w:tab/>
      </w:r>
    </w:p>
    <w:p w:rsidR="009C2552" w:rsidRDefault="009C2552" w:rsidP="009C2552">
      <w:pPr>
        <w:rPr>
          <w:b/>
        </w:rPr>
      </w:pPr>
      <w:r>
        <w:rPr>
          <w:b/>
        </w:rPr>
        <w:t>Cena oferty:</w:t>
      </w:r>
    </w:p>
    <w:p w:rsidR="009C2552" w:rsidRDefault="009C2552" w:rsidP="009C2552">
      <w:r>
        <w:rPr>
          <w:color w:val="000000"/>
        </w:rPr>
        <w:t xml:space="preserve">Odsetki stanowiące sumę WIBOR 1M za dzień  21 października  2015 r. oraz marży bankowej podane w punktach procentowych: </w:t>
      </w:r>
    </w:p>
    <w:p w:rsidR="009C2552" w:rsidRDefault="009C2552" w:rsidP="009C2552">
      <w:pPr>
        <w:rPr>
          <w:color w:val="000000"/>
        </w:rPr>
      </w:pPr>
      <w:r>
        <w:rPr>
          <w:b/>
          <w:color w:val="000000"/>
        </w:rPr>
        <w:t xml:space="preserve">WIBOR  z dnia 21.10.2015 r.  1,67 </w:t>
      </w:r>
      <w:proofErr w:type="spellStart"/>
      <w:r>
        <w:rPr>
          <w:b/>
          <w:color w:val="000000"/>
        </w:rPr>
        <w:t>p.p</w:t>
      </w:r>
      <w:proofErr w:type="spellEnd"/>
      <w:r>
        <w:rPr>
          <w:b/>
          <w:color w:val="000000"/>
        </w:rPr>
        <w:t xml:space="preserve">. + marża banku 0,99 </w:t>
      </w:r>
      <w:proofErr w:type="spellStart"/>
      <w:r>
        <w:rPr>
          <w:b/>
          <w:color w:val="000000"/>
        </w:rPr>
        <w:t>p.p</w:t>
      </w:r>
      <w:proofErr w:type="spellEnd"/>
      <w:r>
        <w:rPr>
          <w:b/>
          <w:color w:val="000000"/>
        </w:rPr>
        <w:t xml:space="preserve">. = 2,66 </w:t>
      </w:r>
      <w:proofErr w:type="spellStart"/>
      <w:r>
        <w:rPr>
          <w:b/>
          <w:color w:val="000000"/>
        </w:rPr>
        <w:t>p.p</w:t>
      </w:r>
      <w:proofErr w:type="spellEnd"/>
      <w:r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9C2552" w:rsidRDefault="009C2552" w:rsidP="009C2552"/>
    <w:p w:rsidR="009C2552" w:rsidRDefault="009C2552" w:rsidP="009C2552">
      <w:pPr>
        <w:rPr>
          <w:b/>
        </w:rPr>
      </w:pPr>
      <w:r>
        <w:t xml:space="preserve">Szacunkowa cena oferty (koszt odsetek  w okresie kredytowania liczony od dnia 1 grudnia 2015 roku) wynosi: </w:t>
      </w:r>
      <w:r>
        <w:rPr>
          <w:b/>
        </w:rPr>
        <w:t>115.342,12 zł (słownie: sto piętnaście tysięcy trzysta czterdzieści dwa złote 12/100) zł</w:t>
      </w:r>
    </w:p>
    <w:p w:rsidR="009C2552" w:rsidRDefault="009C2552" w:rsidP="009C2552">
      <w:pPr>
        <w:jc w:val="both"/>
      </w:pPr>
    </w:p>
    <w:p w:rsidR="009C2552" w:rsidRDefault="009C2552" w:rsidP="009C25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2552" w:rsidRDefault="009C2552" w:rsidP="009C2552">
      <w:pPr>
        <w:jc w:val="both"/>
      </w:pPr>
    </w:p>
    <w:p w:rsidR="009C2552" w:rsidRDefault="009C2552" w:rsidP="009C2552">
      <w:pPr>
        <w:jc w:val="both"/>
      </w:pPr>
    </w:p>
    <w:p w:rsidR="009C2552" w:rsidRDefault="009C2552" w:rsidP="009C2552">
      <w:pPr>
        <w:jc w:val="both"/>
      </w:pPr>
    </w:p>
    <w:p w:rsidR="009C2552" w:rsidRDefault="009C2552" w:rsidP="009C2552">
      <w:pPr>
        <w:jc w:val="both"/>
      </w:pPr>
    </w:p>
    <w:p w:rsidR="009C2552" w:rsidRDefault="009C2552" w:rsidP="009C2552">
      <w:pPr>
        <w:jc w:val="both"/>
      </w:pPr>
    </w:p>
    <w:p w:rsidR="009C2552" w:rsidRDefault="0001512C" w:rsidP="009C25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</w:t>
      </w:r>
    </w:p>
    <w:p w:rsidR="0001512C" w:rsidRDefault="0001512C" w:rsidP="009C25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Mirosław </w:t>
      </w:r>
      <w:proofErr w:type="spellStart"/>
      <w:r>
        <w:t>Glaz</w:t>
      </w:r>
      <w:proofErr w:type="spellEnd"/>
      <w:r>
        <w:t xml:space="preserve"> /-/</w:t>
      </w:r>
    </w:p>
    <w:p w:rsidR="00F544C5" w:rsidRDefault="00F544C5"/>
    <w:sectPr w:rsidR="00F544C5" w:rsidSect="00F5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C2552"/>
    <w:rsid w:val="0001512C"/>
    <w:rsid w:val="009811AC"/>
    <w:rsid w:val="009C2552"/>
    <w:rsid w:val="00F5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2552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25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C255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2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2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9C255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2</cp:revision>
  <dcterms:created xsi:type="dcterms:W3CDTF">2015-11-23T13:03:00Z</dcterms:created>
  <dcterms:modified xsi:type="dcterms:W3CDTF">2015-11-23T14:41:00Z</dcterms:modified>
</cp:coreProperties>
</file>