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A3B2" w14:textId="77777777" w:rsidR="00B20DC1" w:rsidRPr="00B20DC1" w:rsidRDefault="00B20DC1" w:rsidP="00B20DC1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B20DC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UDOSTĘPNIANIE INFORMACJI PUBLICZNEJ</w:t>
      </w:r>
    </w:p>
    <w:p w14:paraId="4202C2F9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ustawą z dnia 6 września 2001 r. o dostępie do informacji publicznej  każda informacja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o sprawach publicznych stanowi informację publiczną w rozumieniu ww. ustawy i podlega udostępnieniu i ponownemu wykorzystaniu na zasadach i w trybie w niej określonych.</w:t>
      </w:r>
    </w:p>
    <w:p w14:paraId="7EFEA617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Prawo dostępu do informacji publicznej przysługuje każdemu, a osoba występująca o informację publiczną nie musi wykazywać interesu prawnego lub faktycznego w uzyskaniu określonych informacji.</w:t>
      </w:r>
    </w:p>
    <w:p w14:paraId="0A36C62E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Prawo dostępu do informacji publicznej obejmuje swym zakresem uprawnienia do:</w:t>
      </w:r>
    </w:p>
    <w:p w14:paraId="725D9612" w14:textId="77777777" w:rsidR="00A779CD" w:rsidRPr="00A779CD" w:rsidRDefault="00A779CD" w:rsidP="00A77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uzyskania informacji publicznej, w tym informacji przetworzonej w takim zakresie, w jakim jest to szczególnie istotne dla interesu publicznego;</w:t>
      </w:r>
    </w:p>
    <w:p w14:paraId="0B5315B2" w14:textId="77777777" w:rsidR="00A779CD" w:rsidRPr="00A779CD" w:rsidRDefault="00A779CD" w:rsidP="00A77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wglądu do dokumentów urzędowych;</w:t>
      </w:r>
    </w:p>
    <w:p w14:paraId="0D740989" w14:textId="77777777" w:rsidR="00A779CD" w:rsidRPr="00A779CD" w:rsidRDefault="00A779CD" w:rsidP="00A77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dostępu do posiedzeń kolegialnych organów władzy publicznej pochodzących z powszechnych wyborów;</w:t>
      </w:r>
    </w:p>
    <w:p w14:paraId="379E8544" w14:textId="77777777" w:rsidR="00A779CD" w:rsidRPr="00A779CD" w:rsidRDefault="00A779CD" w:rsidP="00A77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niezwłocznego uzyskania informacji zawierającej aktualną wiedzę o sprawach publicznych.</w:t>
      </w:r>
    </w:p>
    <w:p w14:paraId="576B59E5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Udostępnianie informacji publicznej w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Starostwie Powiatowym</w:t>
      </w:r>
      <w:r w:rsidRPr="00A779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Krośnie Odrzańskim następuje poprzez:</w:t>
      </w:r>
    </w:p>
    <w:p w14:paraId="4C647803" w14:textId="1D5D5191" w:rsidR="00A779CD" w:rsidRPr="00A779CD" w:rsidRDefault="00A779CD" w:rsidP="00A779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ogłaszanie informacji publicznych, w tym dokumentów urzędowych w rozumieniu ww. ustawy, na stronie podmiotowej Biuletynu Informacji Publicznej </w:t>
      </w:r>
      <w:r w:rsidRPr="00436D3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Starostwa Powiatowego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Krośnie Odrzańskim</w:t>
      </w:r>
      <w:r w:rsidR="00E4533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45335" w:rsidRPr="00E45335">
        <w:rPr>
          <w:rFonts w:ascii="Arial Narrow" w:eastAsia="Times New Roman" w:hAnsi="Arial Narrow" w:cs="Times New Roman"/>
          <w:color w:val="4F81BD" w:themeColor="accent1"/>
          <w:sz w:val="24"/>
          <w:szCs w:val="24"/>
          <w:u w:val="single"/>
          <w:lang w:eastAsia="pl-PL"/>
        </w:rPr>
        <w:t>www.bip.powiatkrosnienski.pl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455CF26A" w14:textId="26D01BFA" w:rsidR="00A779CD" w:rsidRPr="00A779CD" w:rsidRDefault="00A779CD" w:rsidP="00A779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wywieszanie lub wykładanie w miejscach ogólnie dostępnych, umożliwiających zapoznanie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informacją, m.in. na tablicy ogłoszeń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Starostwa </w:t>
      </w:r>
      <w:r w:rsidR="00E45335" w:rsidRPr="00113AE3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owiatowego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Odrzańskim,</w:t>
      </w:r>
    </w:p>
    <w:p w14:paraId="19CCB8DB" w14:textId="77777777" w:rsidR="00A779CD" w:rsidRPr="00A779CD" w:rsidRDefault="00A779CD" w:rsidP="00A779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umożliwianie wstępu na posiedzenia Rady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Powiatu Krośnieńskiego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udostępnianie materiałów dokumentujących te posiedzenia,</w:t>
      </w:r>
    </w:p>
    <w:p w14:paraId="5DDC760F" w14:textId="77777777" w:rsidR="00A779CD" w:rsidRPr="00A779CD" w:rsidRDefault="00A779CD" w:rsidP="00A779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udostępnienie na wniosek osoby zainteresowanej.</w:t>
      </w:r>
    </w:p>
    <w:p w14:paraId="6DAA08BE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Informacja publiczna, która nie została udostępniona w Biuletynie Informacji Publicznej jest udostępniana na wniosek zainteresowanego.</w:t>
      </w:r>
    </w:p>
    <w:p w14:paraId="2F1E656C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Wniosek o udzielenie informacji publicznej można przekazać do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Starostwa Powiatowego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w jeden z niżej wymienionych sposobów:</w:t>
      </w:r>
    </w:p>
    <w:p w14:paraId="3C25B893" w14:textId="77777777" w:rsidR="00A779CD" w:rsidRPr="00A779CD" w:rsidRDefault="00A779CD" w:rsidP="00A779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przesłać pocztą tradycyjną na adres: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Starostwo Powiatowe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Krośnie Odrzańskim, ul. Piastów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0B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, 66-600 Krosno Odrzańskie,</w:t>
      </w:r>
    </w:p>
    <w:p w14:paraId="0E26BF2A" w14:textId="77777777" w:rsidR="00A779CD" w:rsidRPr="00A779CD" w:rsidRDefault="00A779CD" w:rsidP="00A779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złożyć osobiście w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Starostwie Powiatowym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(Biuro Obsługi Interesanta),</w:t>
      </w:r>
    </w:p>
    <w:p w14:paraId="7F8066FA" w14:textId="77777777" w:rsidR="00A779CD" w:rsidRPr="00A779CD" w:rsidRDefault="00A779CD" w:rsidP="00A779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przesłać pocztą elektroniczną na adres: sekretariat@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powiatkrosnienski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.pl ,</w:t>
      </w:r>
    </w:p>
    <w:p w14:paraId="7BFB71EA" w14:textId="77777777" w:rsidR="00A779CD" w:rsidRPr="00E45335" w:rsidRDefault="00A779CD" w:rsidP="00A779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łożyć za pomocą platformy </w:t>
      </w:r>
      <w:proofErr w:type="spellStart"/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ePUAP</w:t>
      </w:r>
      <w:proofErr w:type="spellEnd"/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</w:t>
      </w:r>
      <w:r w:rsidR="00B671B7" w:rsidRPr="000F5C5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elektronicznej skrytki podawczej: </w:t>
      </w:r>
      <w:r w:rsidR="00B671B7" w:rsidRPr="00E45335">
        <w:rPr>
          <w:rFonts w:ascii="Arial Narrow" w:hAnsi="Arial Narrow"/>
          <w:color w:val="1F497D" w:themeColor="text2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/x3xn61mg7i/skrytka</w:t>
      </w:r>
    </w:p>
    <w:p w14:paraId="784E09D4" w14:textId="77777777" w:rsidR="00A779CD" w:rsidRPr="00A779CD" w:rsidRDefault="00A779CD" w:rsidP="00B671B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Termin, sposób i forma udostępnienia informacji publicznej na wniosek: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 </w:t>
      </w:r>
    </w:p>
    <w:p w14:paraId="64DBF28A" w14:textId="30B30931" w:rsidR="00B671B7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Udostępnianie informacji publicznej na wniosek następuje "bez zbędnej zwłoki", nie później jednak niż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terminie 14 dni od dnia złożenia wniosku. Jeżeli informacja publiczna nie może być udostępniona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powyższym terminie, </w:t>
      </w:r>
      <w:r w:rsidR="00E45335" w:rsidRPr="00113AE3">
        <w:rPr>
          <w:rFonts w:ascii="Arial Narrow" w:eastAsia="Times New Roman" w:hAnsi="Arial Narrow" w:cs="Times New Roman"/>
          <w:sz w:val="24"/>
          <w:szCs w:val="24"/>
          <w:lang w:eastAsia="pl-PL"/>
        </w:rPr>
        <w:t>Starostwo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powiadamia w tym terminie o powodach opóźnienia oraz o nowym terminie, w jakim udostępni informację (nie dłuższym jednak niż 2 miesiące od dnia złożenia wniosku).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64F480F5" w14:textId="77777777" w:rsidR="00B671B7" w:rsidRDefault="00B671B7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3041544" w14:textId="73F06D06" w:rsidR="00B671B7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br/>
        <w:t xml:space="preserve">Udostępnianie informacji publicznej na wniosek następuje w sposób i w formie zgodnych z wnioskiem, chyba że środki techniczne, którymi dysponuje </w:t>
      </w:r>
      <w:r w:rsidR="00E45335" w:rsidRPr="00113AE3">
        <w:rPr>
          <w:rFonts w:ascii="Arial Narrow" w:eastAsia="Times New Roman" w:hAnsi="Arial Narrow" w:cs="Times New Roman"/>
          <w:sz w:val="24"/>
          <w:szCs w:val="24"/>
          <w:lang w:eastAsia="pl-PL"/>
        </w:rPr>
        <w:t>Starostwo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tego 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 umożliwiają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108F117" w14:textId="77777777" w:rsidR="004A1F45" w:rsidRDefault="004A1F45" w:rsidP="004A1F45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F15D91F" w14:textId="057E9327" w:rsidR="004A1F45" w:rsidRDefault="004A1F45" w:rsidP="004A1F45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Wniosek o udzielenie informacji publicznej, niezależnie od formy</w:t>
      </w:r>
      <w:r>
        <w:t xml:space="preserve"> </w:t>
      </w:r>
      <w:r w:rsidRPr="004A1F45">
        <w:rPr>
          <w:rFonts w:ascii="Arial Narrow" w:hAnsi="Arial Narrow"/>
        </w:rPr>
        <w:t>jego wniesienia winien zawierać wskazanie imienia i nazwiska wnoszącego oraz jego adres i treść żądania. W przypadku przesłania zapytania pocztą elektroniczną nie jest konieczne użycie podpisu elektronicznego, jednakże nie zwalnia to wnioskodawcy ze wskazania imienia i nazwiska (w przypadku osób fizycznych) oraz adresu, w tym także poczty elektronicznej, na który winna być przesłana informacja.</w:t>
      </w:r>
    </w:p>
    <w:p w14:paraId="1EB09883" w14:textId="77777777" w:rsidR="00B671B7" w:rsidRDefault="00B671B7" w:rsidP="004A1F45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708CBC9" w14:textId="4D023471" w:rsidR="00A779CD" w:rsidRDefault="00A779CD" w:rsidP="00E453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Jeżeli informacja publiczna nie może być udostępniona w sposób lub w form</w:t>
      </w:r>
      <w:r w:rsidR="00840DB6">
        <w:rPr>
          <w:rFonts w:ascii="Arial Narrow" w:eastAsia="Times New Roman" w:hAnsi="Arial Narrow" w:cs="Times New Roman"/>
          <w:sz w:val="24"/>
          <w:szCs w:val="24"/>
          <w:lang w:eastAsia="pl-PL"/>
        </w:rPr>
        <w:t>ie określonych we wniosku, Starostwo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powiadamia pisemnie wnioskodawcę o przyczynach braku możliwości udostępnienia informacji zgodnie z wnioskiem i wskazuje, w jaki sposób lub w jakiej formie informacja może być udostępniona niezwłocznie. W takim przypadku, jeżeli w terminie 14 dni od powiadomienia wnioskodawca nie złoży wniosku o udostępnienie informacji w sposób lub w formie wskazany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ch przez </w:t>
      </w:r>
      <w:r w:rsidR="00E45335" w:rsidRPr="00113AE3">
        <w:rPr>
          <w:rFonts w:ascii="Arial Narrow" w:eastAsia="Times New Roman" w:hAnsi="Arial Narrow" w:cs="Times New Roman"/>
          <w:sz w:val="24"/>
          <w:szCs w:val="24"/>
          <w:lang w:eastAsia="pl-PL"/>
        </w:rPr>
        <w:t>Starostwo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w powiadomieniu,</w:t>
      </w:r>
      <w:r w:rsidR="00E4533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postępowanie o udostępnienie informacji umarza się.</w:t>
      </w:r>
      <w:r w:rsidR="00E4533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1635541E" w14:textId="77777777" w:rsidR="004A1F45" w:rsidRPr="00A779CD" w:rsidRDefault="004A1F45" w:rsidP="00E4533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77E99E4" w14:textId="05C46903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Opłaty: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Dostęp do informacji publicznej jest bezpłatny, z wyjątkiem sytuacji, gdy z udostępnieniem informacji publicznej lub koniecznością przekształcenia informacji w formę wskazaną we wniosku wiążą się dodatkowe koszty (wysokość opłaty odpowiada tym kosztom i ustalana jest indywidualnie dla każdego wniosku).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takim przypadku </w:t>
      </w:r>
      <w:r w:rsidR="00E45335" w:rsidRPr="00113AE3">
        <w:rPr>
          <w:rFonts w:ascii="Arial Narrow" w:eastAsia="Times New Roman" w:hAnsi="Arial Narrow" w:cs="Times New Roman"/>
          <w:sz w:val="24"/>
          <w:szCs w:val="24"/>
          <w:lang w:eastAsia="pl-PL"/>
        </w:rPr>
        <w:t>Starostwo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terminie 14 dni od dnia złożenia wniosku, powiadomi wnioskodawcę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wysokości opłaty. Udostępnienie informacji zgodnie z wnioskiem następuje po upływie 14 dni od dnia powiadomienia wnioskodawcy, chyba że wnioskodawca dokona w tym terminie zmiany wniosku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w zakresie sposobu lub formy udostępnienia informacji albo wycofa wniosek.</w:t>
      </w:r>
    </w:p>
    <w:p w14:paraId="6EE27852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012EE059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Tryb odwołania:</w:t>
      </w:r>
    </w:p>
    <w:p w14:paraId="7E6161DD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78F44994" w14:textId="77777777" w:rsidR="00A779CD" w:rsidRPr="00A779CD" w:rsidRDefault="00A779CD" w:rsidP="00A779C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>Odmowa udostępnienia informacji publicznej oraz umorzenie postępowania o udo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stępnienie informacji, następuje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drodze decyzji. Od decyzji o odmowie udostępnienia informacji publicznej lub decyzji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umorzeniu postępowania o udostępnienie informacji przysługuje odwołanie do Samorządowego Kolegium Odwoławczego w Zielonej Górze za pośrednictwem </w:t>
      </w:r>
      <w:r w:rsidR="00B671B7">
        <w:rPr>
          <w:rFonts w:ascii="Arial Narrow" w:eastAsia="Times New Roman" w:hAnsi="Arial Narrow" w:cs="Times New Roman"/>
          <w:sz w:val="24"/>
          <w:szCs w:val="24"/>
          <w:lang w:eastAsia="pl-PL"/>
        </w:rPr>
        <w:t>Starosty Krośnieńskiego</w:t>
      </w:r>
      <w:r w:rsidRPr="00A779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14 dni od daty jej doręczenia.</w:t>
      </w:r>
    </w:p>
    <w:p w14:paraId="4EB7A687" w14:textId="77777777" w:rsidR="002B74DD" w:rsidRPr="00A779CD" w:rsidRDefault="002B74DD" w:rsidP="00A779CD">
      <w:pPr>
        <w:jc w:val="both"/>
        <w:rPr>
          <w:rFonts w:ascii="Arial Narrow" w:hAnsi="Arial Narrow"/>
        </w:rPr>
      </w:pPr>
    </w:p>
    <w:sectPr w:rsidR="002B74DD" w:rsidRPr="00A7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CA9"/>
    <w:multiLevelType w:val="multilevel"/>
    <w:tmpl w:val="4A6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E0534"/>
    <w:multiLevelType w:val="multilevel"/>
    <w:tmpl w:val="A6A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11166"/>
    <w:multiLevelType w:val="multilevel"/>
    <w:tmpl w:val="697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FDA"/>
    <w:multiLevelType w:val="multilevel"/>
    <w:tmpl w:val="492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26FB4"/>
    <w:multiLevelType w:val="hybridMultilevel"/>
    <w:tmpl w:val="274E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36EF"/>
    <w:multiLevelType w:val="multilevel"/>
    <w:tmpl w:val="658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2"/>
    <w:rsid w:val="00113AE3"/>
    <w:rsid w:val="002B74DD"/>
    <w:rsid w:val="00436D3D"/>
    <w:rsid w:val="004A1F45"/>
    <w:rsid w:val="00834462"/>
    <w:rsid w:val="00840DB6"/>
    <w:rsid w:val="00A779CD"/>
    <w:rsid w:val="00B20DC1"/>
    <w:rsid w:val="00B671B7"/>
    <w:rsid w:val="00E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5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3</cp:revision>
  <dcterms:created xsi:type="dcterms:W3CDTF">2023-07-17T07:03:00Z</dcterms:created>
  <dcterms:modified xsi:type="dcterms:W3CDTF">2023-07-17T10:30:00Z</dcterms:modified>
</cp:coreProperties>
</file>