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OR.272.004.2013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Specyfikacji Istotnych Warunków Zamówienia</w:t>
      </w:r>
    </w:p>
    <w:p w:rsidR="00393E91" w:rsidRPr="00393E91" w:rsidRDefault="00393E91" w:rsidP="00393E91">
      <w:pPr>
        <w:keepNext/>
        <w:tabs>
          <w:tab w:val="left" w:pos="708"/>
        </w:tabs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OFERTOWY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zamówienia: 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pocztowych w obrocie krajowym i zagranicznym dla Starostwa Powiatowego w Krośnie Odrzańskim wraz  z Delegaturą</w:t>
      </w: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Krośnieński - Starostwo Powiatowe w Krośnie Odrzańskim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393E91" w:rsidRPr="00393E91" w:rsidRDefault="00393E91" w:rsidP="00393E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393E91" w:rsidRPr="00393E91" w:rsidRDefault="00393E91" w:rsidP="00393E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393E91" w:rsidRPr="004B3B83" w:rsidRDefault="00393E91" w:rsidP="00393E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33948" w:rsidRPr="004B3B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393E91" w:rsidRPr="004B3B83" w:rsidRDefault="00393E91" w:rsidP="00393E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4B3B83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4B3B83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tel., tel. kom. ……………………………………………………………………………</w:t>
      </w:r>
      <w:r w:rsidR="00833948" w:rsidRPr="004B3B8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93E91" w:rsidRPr="00393E91" w:rsidRDefault="00393E91" w:rsidP="00393E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339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393E91" w:rsidRPr="00393E91" w:rsidRDefault="00393E91" w:rsidP="00393E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e-mail:…………………………………………………………………………………………</w:t>
      </w:r>
      <w:r w:rsidR="008339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393E91" w:rsidRPr="00393E91" w:rsidRDefault="00393E91" w:rsidP="00393E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Upełnomocniony przedstawiciel……………………………………………………………………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prawna upoważniająca przedstawiciela do podpisania oferty (np. właściciel, prokurent, członek zarządu, pełnomocnik). W przypadku osób upoważnionych należy złączyć 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pełnomocnictwo:.…………………………………………………………………………………</w:t>
      </w:r>
    </w:p>
    <w:p w:rsidR="00393E91" w:rsidRPr="00393E91" w:rsidRDefault="00393E91" w:rsidP="00393E91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zamówienia, zgodnie z wymogami zawartymi w specyfikacji istotnych warunków zamówienia, za kwotę brutto:</w:t>
      </w:r>
    </w:p>
    <w:p w:rsidR="00393E91" w:rsidRPr="00393E91" w:rsidRDefault="00393E91" w:rsidP="00393E91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brutto: …………………………………………………………………(słownie: ………………………………………………………………………………………………)</w:t>
      </w:r>
      <w:r w:rsidRPr="00393E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393E91" w:rsidRPr="00393E91" w:rsidRDefault="00393E91" w:rsidP="00393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opłaty i wszystkie inne wydatki związane z realizacja przedmiotu zamówienia przewidywane przez Wykonawcę i wpływające na cenę w szczególności podatek od towarów i usług VAT.</w:t>
      </w:r>
    </w:p>
    <w:p w:rsidR="00393E91" w:rsidRPr="00393E91" w:rsidRDefault="00393E91" w:rsidP="00393E91">
      <w:pPr>
        <w:numPr>
          <w:ilvl w:val="0"/>
          <w:numId w:val="2"/>
        </w:num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:</w:t>
      </w:r>
    </w:p>
    <w:p w:rsidR="00393E91" w:rsidRPr="00393E91" w:rsidRDefault="00393E91" w:rsidP="00393E91">
      <w:pPr>
        <w:numPr>
          <w:ilvl w:val="0"/>
          <w:numId w:val="3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zamówienia, oraz istotnymi postanowieniami umowy i nie wnosimy do nich zastrzeżeń,</w:t>
      </w:r>
    </w:p>
    <w:p w:rsidR="00393E91" w:rsidRPr="00393E91" w:rsidRDefault="00393E91" w:rsidP="00393E91">
      <w:pPr>
        <w:numPr>
          <w:ilvl w:val="0"/>
          <w:numId w:val="3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czas wskazany w specyfikacji istotnych warunków zamówienia,</w:t>
      </w:r>
    </w:p>
    <w:p w:rsidR="00393E91" w:rsidRPr="00393E91" w:rsidRDefault="00393E91" w:rsidP="00393E91">
      <w:pPr>
        <w:numPr>
          <w:ilvl w:val="0"/>
          <w:numId w:val="3"/>
        </w:numPr>
        <w:tabs>
          <w:tab w:val="left" w:pos="540"/>
        </w:tabs>
        <w:spacing w:before="60"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powierzymy podwykonawcy wykonanie następujące części zamówienia:</w:t>
      </w:r>
    </w:p>
    <w:p w:rsidR="00393E91" w:rsidRPr="00393E91" w:rsidRDefault="00393E91" w:rsidP="00393E91">
      <w:pPr>
        <w:tabs>
          <w:tab w:val="left" w:pos="540"/>
        </w:tabs>
        <w:spacing w:before="20" w:after="0" w:line="24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91" w:rsidRPr="00393E91" w:rsidRDefault="00393E91" w:rsidP="00393E91">
      <w:pPr>
        <w:tabs>
          <w:tab w:val="left" w:pos="540"/>
        </w:tabs>
        <w:spacing w:before="20" w:after="0" w:line="24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……………………………………………………………………………………………….</w:t>
      </w:r>
    </w:p>
    <w:p w:rsidR="00393E91" w:rsidRPr="00393E91" w:rsidRDefault="00393E91" w:rsidP="00393E91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393E91" w:rsidRPr="00393E91" w:rsidRDefault="00393E91" w:rsidP="00393E91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393E91" w:rsidRPr="00393E91" w:rsidRDefault="00393E91" w:rsidP="00393E91">
      <w:pPr>
        <w:spacing w:before="840" w:after="0" w:line="240" w:lineRule="auto"/>
        <w:ind w:firstLine="4321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Cs w:val="24"/>
          <w:lang w:eastAsia="pl-PL"/>
        </w:rPr>
        <w:t xml:space="preserve">dnia : . . . . . . . . . . . . . . . . . . . . . . . . </w:t>
      </w:r>
    </w:p>
    <w:p w:rsidR="00393E91" w:rsidRPr="00393E91" w:rsidRDefault="00393E91" w:rsidP="00393E91">
      <w:pPr>
        <w:spacing w:before="600" w:after="0" w:line="240" w:lineRule="auto"/>
        <w:ind w:firstLine="3240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Cs w:val="24"/>
          <w:lang w:eastAsia="pl-PL"/>
        </w:rPr>
        <w:t>. .. . . . . . . . . . . . . . . . . . . . . . . . . . . . . . . . . . . . . . . . . . . . .</w:t>
      </w:r>
    </w:p>
    <w:p w:rsidR="00393E91" w:rsidRPr="00393E91" w:rsidRDefault="00393E91" w:rsidP="00393E91">
      <w:pPr>
        <w:spacing w:before="60" w:after="0" w:line="240" w:lineRule="auto"/>
        <w:ind w:firstLine="3062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</w:t>
      </w:r>
      <w:r w:rsidRPr="00393E91">
        <w:rPr>
          <w:rFonts w:ascii="Times New Roman" w:eastAsia="Times New Roman" w:hAnsi="Times New Roman" w:cs="Times New Roman"/>
          <w:szCs w:val="24"/>
          <w:lang w:eastAsia="pl-PL"/>
        </w:rPr>
        <w:t>ykonawca lub upełnomocniony przedstawiciel Wykonawcy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OR.272.004.2013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Załącznik Nr 2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Specyfikacji Istotnych Warunków Zamówienia</w:t>
      </w:r>
    </w:p>
    <w:p w:rsidR="00393E91" w:rsidRPr="00393E91" w:rsidRDefault="00393E91" w:rsidP="00393E91">
      <w:pPr>
        <w:keepNext/>
        <w:spacing w:before="4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Ś W I A D C Z E N I E</w:t>
      </w:r>
    </w:p>
    <w:p w:rsidR="00393E91" w:rsidRPr="00393E91" w:rsidRDefault="00393E91" w:rsidP="00393E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Cs w:val="24"/>
        </w:rPr>
      </w:pPr>
      <w:r w:rsidRPr="00393E91">
        <w:rPr>
          <w:rFonts w:ascii="Times New Roman" w:eastAsia="Times New Roman" w:hAnsi="Times New Roman" w:cs="Times New Roman"/>
          <w:b/>
          <w:bCs/>
          <w:i/>
          <w:szCs w:val="24"/>
        </w:rPr>
        <w:t>o spełnianiu warunków art. 22 ust. 1 oraz art. 24 ust. 1 ustawy z dnia 29 stycznia 2004r. Prawo zamówień publicznych  (Dz. U. z 201</w:t>
      </w:r>
      <w:r w:rsidR="004A45E4">
        <w:rPr>
          <w:rFonts w:ascii="Times New Roman" w:eastAsia="Times New Roman" w:hAnsi="Times New Roman" w:cs="Times New Roman"/>
          <w:b/>
          <w:bCs/>
          <w:i/>
          <w:szCs w:val="24"/>
        </w:rPr>
        <w:t>2 r. Nr 1271</w:t>
      </w:r>
      <w:r w:rsidRPr="00393E91">
        <w:rPr>
          <w:rFonts w:ascii="Times New Roman" w:eastAsia="Times New Roman" w:hAnsi="Times New Roman" w:cs="Times New Roman"/>
          <w:b/>
          <w:bCs/>
          <w:i/>
          <w:szCs w:val="24"/>
        </w:rPr>
        <w:t>.)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left" w:pos="-180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zamówienia: 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 usług pocztowych w obrocie krajowym i zagranicznym dla Starostwa Powiatowego w Krośnie Odrzańskim wraz  z Delegaturą</w:t>
      </w: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Krośnieński - Starostwo Powiatowe w Krośnie Odrzańskim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393E91" w:rsidRPr="00393E91" w:rsidRDefault="00393E91" w:rsidP="00393E91">
      <w:pPr>
        <w:tabs>
          <w:tab w:val="left" w:pos="708"/>
          <w:tab w:val="center" w:pos="4536"/>
          <w:tab w:val="right" w:pos="9072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91">
        <w:rPr>
          <w:rFonts w:ascii="Times New Roman" w:eastAsia="Times New Roman" w:hAnsi="Times New Roman" w:cs="Times New Roman"/>
        </w:rPr>
        <w:t xml:space="preserve">Przystępując do postępowania w sprawie udzielenia zamówienia publicznego dot. 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</w:rPr>
        <w:t>„Świadczenie usług pocztowych w obrocie krajowym i zagranicznym dla Starostwa Powiatowego w Krośnie Odrzańskim wraz  z Delegaturą”</w:t>
      </w:r>
    </w:p>
    <w:p w:rsidR="00393E91" w:rsidRPr="00393E91" w:rsidRDefault="00393E91" w:rsidP="00393E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REGON........................................................................................................................................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 </w:t>
      </w:r>
      <w:proofErr w:type="spellStart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mail</w:t>
      </w:r>
      <w:proofErr w:type="spellEnd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:……………………………………………………………………………………………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Cs w:val="24"/>
          <w:lang w:eastAsia="pl-PL"/>
        </w:rPr>
        <w:t>jako upoważniony(ni) na piśmie lub wpisany w rejestrze. . . . . . . . . . . . . . . . . . . . . . . . . . . . . . . . . . . . . . . . . . . . . . . . . . . . . . . . . . . . . . . . . . . . . . . . . . . . . . . . . . . . . . . . . . . . . . . . . . . . . . . . . . . . . . . . . . . . . . . ………………………………………………………………………………………………………………</w:t>
      </w:r>
    </w:p>
    <w:p w:rsidR="00393E91" w:rsidRPr="00393E91" w:rsidRDefault="00393E91" w:rsidP="00393E91">
      <w:pPr>
        <w:keepNext/>
        <w:tabs>
          <w:tab w:val="left" w:pos="708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93E91" w:rsidRPr="00393E91" w:rsidRDefault="00393E91" w:rsidP="00393E91">
      <w:pPr>
        <w:keepNext/>
        <w:tabs>
          <w:tab w:val="left" w:pos="708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imieniu reprezentowanej przeze mnie (nas) firmy oświadczam(y), </w:t>
      </w:r>
      <w:r w:rsidRPr="00393E9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że spełniam(y) warunki dotyczące: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uprawnień do wykonywania określonej działalności lub czynności, </w:t>
      </w:r>
    </w:p>
    <w:p w:rsidR="00393E91" w:rsidRPr="00393E91" w:rsidRDefault="00393E91" w:rsidP="00393E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przepisy prawa nakładają obowiązek posiadania takich uprawnień. </w:t>
      </w:r>
    </w:p>
    <w:p w:rsidR="00393E91" w:rsidRPr="00393E91" w:rsidRDefault="00393E91" w:rsidP="00393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doświadczenia.</w:t>
      </w:r>
    </w:p>
    <w:p w:rsidR="00393E91" w:rsidRPr="00393E91" w:rsidRDefault="00393E91" w:rsidP="00393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do wykonania zamówienia  </w:t>
      </w:r>
    </w:p>
    <w:p w:rsidR="00393E91" w:rsidRPr="00393E91" w:rsidRDefault="00393E91" w:rsidP="00393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ekonomicznej i finansowej zapewniającej wykonanie zamówienia. </w:t>
      </w:r>
    </w:p>
    <w:p w:rsidR="00393E91" w:rsidRPr="00393E91" w:rsidRDefault="00393E91" w:rsidP="00393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 postępowania o udzielenie zamówienia na podstawie art. 24 ust. 1 ustawy </w:t>
      </w:r>
      <w:proofErr w:type="spellStart"/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. dotyczącego:</w:t>
      </w:r>
    </w:p>
    <w:p w:rsidR="00393E91" w:rsidRPr="00393E91" w:rsidRDefault="00393E91" w:rsidP="00393E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Wykonawców, którzy wyrządzili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Wykonawców, z którymi dany zamawiający rozwiązał lub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dniem wszczęcia postępowania, a wartość niezrealizowanego zamówienia wyniosła co najmniej 5% wartości umowy;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Wykonawców, w stosunku, do których, otwarto likwidację lub,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spółki jawne, których wspólnika prawomocnie skazano za przestępstwo popełnione w związku z postępowaniem o udzielenie zamówienia, 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spółki komandytowe oraz spółki komandytowo-akcyjne, których komplementariusza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</w:t>
      </w: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grupie albo związku mających na celu popełnienie przestępstwa lub przestępstwa skarbowego;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podmioty zbiorowe, wobec których sąd orzekł zakaz ubiegania się o zamówienia, na podstawie przepisów o odpowiedzialności podmiotów zbiorowych za czyny zabronione pod groźbą kary.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393E91" w:rsidRPr="00393E91" w:rsidRDefault="00393E91" w:rsidP="00393E91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Wykonawców będących spółką jawną, spółka partnerską, spółką partnerską, spółką komandytową, spółka komandytowo- akcyjną lub osobą prawną, których odpowiednio, wspólnika, partnera, członka zarządu, komplementariusza lub urzędującego członka organu zarządzającego, prawomocnie skazano za przestępstwo, o którym mowa w art. 9  lub art. 10 ustawy z dnia 15 czerwca 2012 r. o skutkach powierzania wykonywania pracy cudzoziemcom przebywającym wbrew przepisom na terytorium Rzeczypospolitej Polskiej (Dz. U. poz. 769) – przez okres 1 roku od dnia uprawomocnienia się wyroku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……….......................dn. ..............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........................................................</w:t>
      </w:r>
    </w:p>
    <w:p w:rsidR="00393E91" w:rsidRPr="00393E91" w:rsidRDefault="00393E91" w:rsidP="0039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(podpis i pieczęć Wykonawcy)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E91" w:rsidRPr="00393E91" w:rsidRDefault="00393E91" w:rsidP="00393E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3E91" w:rsidRPr="00393E91" w:rsidRDefault="00393E91" w:rsidP="00393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pl-PL"/>
        </w:rPr>
        <w:t>Zgodnie z art.</w:t>
      </w:r>
      <w:r w:rsidRPr="00393E91">
        <w:rPr>
          <w:rFonts w:ascii="Times New Roman" w:eastAsia="Times New Roman" w:hAnsi="Times New Roman" w:cs="Times New Roman"/>
          <w:b/>
          <w:i/>
          <w:iCs/>
          <w:color w:val="FF0000"/>
          <w:szCs w:val="24"/>
          <w:lang w:eastAsia="pl-PL"/>
        </w:rPr>
        <w:t xml:space="preserve"> </w:t>
      </w:r>
      <w:r w:rsidRPr="00393E91"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pl-PL"/>
        </w:rPr>
        <w:t xml:space="preserve">297 § 1 ustawy z dnia 6 czerwca 1997r.- Kodeks karny (Dz. U . Nr 88, poz.553 z </w:t>
      </w:r>
      <w:proofErr w:type="spellStart"/>
      <w:r w:rsidRPr="00393E91"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pl-PL"/>
        </w:rPr>
        <w:t>późn</w:t>
      </w:r>
      <w:proofErr w:type="spellEnd"/>
      <w:r w:rsidRPr="00393E91"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pl-PL"/>
        </w:rPr>
        <w:t xml:space="preserve">. zm.), jesteśmy w pełni świadomi o odpowiedzialności karnej za składanie fałszywych oświadczeń </w:t>
      </w:r>
      <w:r w:rsidRPr="00393E91"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pl-PL"/>
        </w:rPr>
        <w:br/>
        <w:t>w celu uzyskania niniejszego zamówienia publicznego.</w:t>
      </w:r>
    </w:p>
    <w:p w:rsidR="00393E91" w:rsidRPr="00393E91" w:rsidRDefault="00393E91" w:rsidP="00393E91">
      <w:pPr>
        <w:spacing w:before="840" w:after="0" w:line="240" w:lineRule="auto"/>
        <w:ind w:firstLine="4321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Cs w:val="24"/>
          <w:lang w:eastAsia="pl-PL"/>
        </w:rPr>
        <w:t xml:space="preserve">dnia : . . . . . . . . . . . . . . . . . . . . . . . . </w:t>
      </w:r>
    </w:p>
    <w:p w:rsidR="00393E91" w:rsidRPr="00393E91" w:rsidRDefault="00393E91" w:rsidP="00393E91">
      <w:pPr>
        <w:spacing w:before="600" w:after="0" w:line="240" w:lineRule="auto"/>
        <w:ind w:firstLine="3240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Cs w:val="24"/>
          <w:lang w:eastAsia="pl-PL"/>
        </w:rPr>
        <w:t>. .. . . . . . . . . . . . . . . . . . . . . . . . . . . . . . . . . . . . . . . . . . . . .</w:t>
      </w:r>
    </w:p>
    <w:p w:rsidR="00393E91" w:rsidRPr="00393E91" w:rsidRDefault="00393E91" w:rsidP="00393E91">
      <w:pPr>
        <w:spacing w:before="60" w:after="0" w:line="240" w:lineRule="auto"/>
        <w:ind w:firstLine="3062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</w:t>
      </w:r>
      <w:r w:rsidRPr="00393E91">
        <w:rPr>
          <w:rFonts w:ascii="Times New Roman" w:eastAsia="Times New Roman" w:hAnsi="Times New Roman" w:cs="Times New Roman"/>
          <w:szCs w:val="24"/>
          <w:lang w:eastAsia="pl-PL"/>
        </w:rPr>
        <w:t>ykonawca lub upełnomocniony przedstawiciel Wykonawcy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393E91" w:rsidRPr="00393E91">
          <w:pgSz w:w="12240" w:h="15840"/>
          <w:pgMar w:top="1417" w:right="1417" w:bottom="1417" w:left="1417" w:header="708" w:footer="708" w:gutter="0"/>
          <w:cols w:space="708"/>
        </w:sectPr>
      </w:pP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OR.272.004.2013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PRZEZ WYKONAWCĘ ZAMÓWIEŃ</w:t>
      </w: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zamówienia: 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</w:t>
      </w:r>
      <w:r w:rsidR="00012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 pocztowych w obrocie krajowym i zagranicznym dla Starostwa Powiatowego w Krośnie Odrzańskim wraz  z Delegaturą</w:t>
      </w: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Krośnieński - Starostwo Powiatowe w Krośnie Odrzańskim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 </w:t>
      </w:r>
      <w:proofErr w:type="spellStart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mail</w:t>
      </w:r>
      <w:proofErr w:type="spellEnd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:……………………………………………………………………………………………</w:t>
      </w: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 lat, lub jeżeli okres prowadzenia działalności jest krótszy w tym okresie,  wykonałem (wykonaliśmy) następujące zamówienia:</w:t>
      </w: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359"/>
        <w:gridCol w:w="2104"/>
        <w:gridCol w:w="1621"/>
        <w:gridCol w:w="2194"/>
      </w:tblGrid>
      <w:tr w:rsidR="00393E91" w:rsidRPr="00393E91" w:rsidTr="00393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 zamówienia i miejsce wykonania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zamawiającego</w:t>
            </w:r>
          </w:p>
        </w:tc>
      </w:tr>
      <w:tr w:rsidR="00393E91" w:rsidRPr="00393E91" w:rsidTr="00393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3E91" w:rsidRPr="00393E91" w:rsidTr="00393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3E91">
        <w:rPr>
          <w:rFonts w:ascii="Times New Roman" w:eastAsia="Times New Roman" w:hAnsi="Times New Roman" w:cs="Times New Roman"/>
          <w:lang w:eastAsia="pl-PL"/>
        </w:rPr>
        <w:t>W przypadku świadczeń okresowych lub ciągłych do niniejszego wykazu można uwzględnić również zamówienia aktualnie wykonywane.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3E91">
        <w:rPr>
          <w:rFonts w:ascii="Times New Roman" w:eastAsia="Times New Roman" w:hAnsi="Times New Roman" w:cs="Times New Roman"/>
          <w:lang w:eastAsia="pl-PL"/>
        </w:rPr>
        <w:t>Do niniejszego załącznika wykonawca załącza dokumenty potwierdzające, iż zamówienia te zostały wykonane należycie.</w:t>
      </w: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 xml:space="preserve">                  pieczęć wykonawcy                                               podpis upoważnionego </w:t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  <w:t>przedstawiciela wykonawcy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OR.272.004.2013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DO UDOSTĘPNIENIA WIEDZY I DOŚWIADCZENIA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zamówienia: Świadczenie usług pocztowych w obrocie krajowym i zagranicznym dla Starostwa Powiatowego w Krośnie Odrzańskim wraz  z Delegaturą.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Krośnieński - Starostwo Powiatowe w Krośnie Odrzańskim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393E91" w:rsidRPr="00393E91" w:rsidRDefault="00393E91" w:rsidP="00393E9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Uwaga! Nie jest wymagane złożenie niniejszego załącznika w przypadku nie korzystania z udostępniania doświadczenia do wykonania zamówienia od innych podmiotów. </w:t>
      </w:r>
    </w:p>
    <w:p w:rsidR="00393E91" w:rsidRPr="00393E91" w:rsidRDefault="00393E91" w:rsidP="00393E9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Ja (</w:t>
      </w: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 i adres podmiotu udostępniającego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)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393E91" w:rsidRPr="00393E91" w:rsidRDefault="00393E91" w:rsidP="00393E9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udostępnienia Wykonawcy:</w:t>
      </w:r>
    </w:p>
    <w:p w:rsidR="00393E91" w:rsidRPr="00393E91" w:rsidRDefault="00393E91" w:rsidP="00393E9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 i adres Wykonawcy: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393E91" w:rsidRPr="00393E91" w:rsidRDefault="00393E91" w:rsidP="00393E9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złożył ofertę w postępowaniu prowadzonym w trybie przetargu nieograniczonego pn.</w:t>
      </w: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Pr="00393E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„Świadczenie usług pocztowych w obrocie krajowym i zagranicznym dla Starostwa Powiatowego w Krośnie Odrzańskim wraz  z Delegaturą”</w:t>
      </w: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</w:t>
      </w: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w zakresie wymaganym przez Zamawiającego i oświadczam(y) że :</w:t>
      </w:r>
    </w:p>
    <w:p w:rsid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 lat, lub jeżeli okres prowadzenia działalności jest krótszy w tym okresie,  wykonałem (wykonaliśmy) następujące zamówienia: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7D44" w:rsidRPr="00393E91" w:rsidRDefault="00987D44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359"/>
        <w:gridCol w:w="2104"/>
        <w:gridCol w:w="1621"/>
        <w:gridCol w:w="2194"/>
      </w:tblGrid>
      <w:tr w:rsidR="00393E91" w:rsidRPr="00393E91" w:rsidTr="00393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 zamówienia i miejsce wykonania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zamawiającego</w:t>
            </w:r>
          </w:p>
        </w:tc>
      </w:tr>
      <w:tr w:rsidR="00393E91" w:rsidRPr="00393E91" w:rsidTr="00393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3E91" w:rsidRPr="00393E91" w:rsidTr="00393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3E91">
        <w:rPr>
          <w:rFonts w:ascii="Times New Roman" w:eastAsia="Times New Roman" w:hAnsi="Times New Roman" w:cs="Times New Roman"/>
          <w:lang w:eastAsia="pl-PL"/>
        </w:rPr>
        <w:t>W przypadku świadczeń okresowych lub ciągłych do niniejszego wykazu można uwzględnić również zamówienia aktualnie wykonywane.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3E91">
        <w:rPr>
          <w:rFonts w:ascii="Times New Roman" w:eastAsia="Times New Roman" w:hAnsi="Times New Roman" w:cs="Times New Roman"/>
          <w:lang w:eastAsia="pl-PL"/>
        </w:rPr>
        <w:t>Do niniejszego załącznika wykonawca załącza dokumenty potwierdzające, iż zamówienia te zostały wykonane należycie.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, podpis i pieczęć uprawomocnionego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 składającego ofertę.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i pieczęć uprawomocnionego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 składającego zobowiązanie.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98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OR.272.004.2013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OŚWADCZENIE  O PRZYNALEŻNOŚCI DO GRUPY KAPITAŁOWEJ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zamówienia: Świadczenie usług pocztowych w obrocie krajowym i zagranicznym dla Starostwa Powiatowego w Krośnie Odrzańskim wraz  z Delegaturą.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Krośnieński - Starostwo Powiatowe w Krośnie Odrzańskim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393E91" w:rsidRPr="00393E91" w:rsidRDefault="00393E91" w:rsidP="00393E91">
      <w:pPr>
        <w:tabs>
          <w:tab w:val="left" w:pos="708"/>
          <w:tab w:val="center" w:pos="4536"/>
          <w:tab w:val="right" w:pos="9072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91">
        <w:rPr>
          <w:rFonts w:ascii="Times New Roman" w:eastAsia="Times New Roman" w:hAnsi="Times New Roman" w:cs="Times New Roman"/>
        </w:rPr>
        <w:t xml:space="preserve">Przystępując do postępowania w sprawie udzielenia zamówienia publicznego dot. </w:t>
      </w:r>
      <w:r w:rsidRPr="00393E91">
        <w:rPr>
          <w:rFonts w:ascii="Times New Roman" w:eastAsia="Times New Roman" w:hAnsi="Times New Roman" w:cs="Times New Roman"/>
          <w:sz w:val="24"/>
          <w:szCs w:val="24"/>
        </w:rPr>
        <w:t>„Świadczenie usług pocztowych w obrocie krajowym i zagranicznym dla Starostwa Powiatowego w Krośnie Odrzańskim wraz  z Delegaturą”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 </w:t>
      </w:r>
      <w:proofErr w:type="spellStart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mail</w:t>
      </w:r>
      <w:proofErr w:type="spellEnd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:……………………………………………………………………………………………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Cs w:val="24"/>
          <w:lang w:eastAsia="pl-PL"/>
        </w:rPr>
        <w:t xml:space="preserve">. . . . . . . . . . .. . . . . . . . . . . . . . . . . . . . . . . . . . . . . . . . . . . . . . . . . . . . . . . . . . . . . . . . . . . . . . . . . . . . .. . . 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Cs w:val="24"/>
          <w:lang w:eastAsia="pl-PL"/>
        </w:rPr>
        <w:t xml:space="preserve">jako upoważniony(ni) na piśmie lub wpisany w rejestrze. . . . . . . . . . . . . . . . . . . . . . . . . . . . . . . . . . . . . . . . . . . . . . . . . . . . . . . . . . . . . . . . . . . . . . . . . . . . . . . . . . . . . . . . . . . . . . . . . . . . . . . . . . . . . . . . . . . . . . . w imieniu reprezentowanej przeze mnie (nas) firmy oświadczam(y), </w:t>
      </w:r>
      <w:r w:rsidRPr="00393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że: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Należymy do grupy kapitałowej, w skład której wchodzą następujące podmioty </w:t>
      </w:r>
      <w:r w:rsidRPr="00393E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(należy podać poniżej listę podmiotów należących do grupy kapitałowej lub załączyć do oferty na odrębnym dokumencie</w:t>
      </w:r>
      <w:r w:rsidRPr="00393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</w:t>
      </w:r>
      <w:r w:rsidRPr="00393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3E91" w:rsidRPr="00393E91" w:rsidRDefault="00393E91" w:rsidP="00393E91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należymy do grupy kapitałowej*. 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393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 xml:space="preserve">                  pieczęć wykonawcy                                               podpis upoważnionego </w:t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  <w:t>przedstawiciela wykonawcy</w:t>
      </w:r>
    </w:p>
    <w:p w:rsidR="004B3B83" w:rsidRDefault="004B3B83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OR.272.004.2013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393E91" w:rsidRPr="00393E91" w:rsidRDefault="00393E91" w:rsidP="0039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FORMULARZ  OFERTOWO- CENOWY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7B13C5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zamówienia: Świadczenie </w:t>
      </w:r>
      <w:bookmarkStart w:id="0" w:name="_GoBack"/>
      <w:bookmarkEnd w:id="0"/>
      <w:r w:rsidR="00393E91"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usług pocztowych w obrocie krajowym i zagranicznym dla Starostwa Powiatowego w Krośnie Odrzańskim wraz  z Delegaturą.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Krośnieński - Starostwo Powiatowe w Krośnie Odrzańskim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 </w:t>
      </w:r>
      <w:proofErr w:type="spellStart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mail</w:t>
      </w:r>
      <w:proofErr w:type="spellEnd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:……………………………………………………………………………………………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6" w:type="dxa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2341"/>
        <w:gridCol w:w="1225"/>
        <w:gridCol w:w="698"/>
        <w:gridCol w:w="1271"/>
        <w:gridCol w:w="1179"/>
        <w:gridCol w:w="1814"/>
      </w:tblGrid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Szacowane ilości </w:t>
            </w: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trwania umowy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1 szt. przesyłki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1086" w:rsidRDefault="00D11086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D860BB" w:rsidRPr="00393E91" w:rsidRDefault="00D860BB" w:rsidP="00A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 </w:t>
            </w:r>
            <w:r w:rsidR="00A00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19150F" w:rsidRPr="00393E91" w:rsidTr="0021164A">
        <w:trPr>
          <w:jc w:val="center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19150F" w:rsidRP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91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Przesyłki listowe nierejestrowane – zwykły – w obrocie krajowym (ekonomiczne)</w:t>
            </w:r>
          </w:p>
          <w:p w:rsidR="0019150F" w:rsidRDefault="0019150F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D11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A0074A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 waga do 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5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krajowe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51 g do 100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1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5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101 g do 350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6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0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0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0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9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3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6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60"/>
          <w:jc w:val="center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91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Przesyłki listowe nierejestrowane – zwykły priorytetowy – w obrocie krajowym</w:t>
            </w: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 waga do 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1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krajowe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51 g do 100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5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101 g do 350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47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hRule="exact" w:val="62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hRule="exact" w:val="624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7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559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hRule="exact" w:val="45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waga od 1001 g do 2000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hRule="exact" w:val="454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krajowe rejestrowane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1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51 g do 100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0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2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101 g do 350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9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3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9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4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2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41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0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05"/>
          <w:jc w:val="center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1086" w:rsidRDefault="0019150F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91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Przesyłki listowe polecone priorytetowe z potwierdzeniem w obrocie krajowym</w:t>
            </w:r>
          </w:p>
          <w:p w:rsidR="0019150F" w:rsidRPr="00393E91" w:rsidRDefault="0019150F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64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 waga do 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64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3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51 g do 100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9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28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101 g do 350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47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0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24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28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25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5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25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50F" w:rsidRPr="00393E91" w:rsidTr="0021164A">
        <w:trPr>
          <w:trHeight w:val="255"/>
          <w:jc w:val="center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19150F" w:rsidRP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91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Przesyłki listowe polecone z potwierdzeniem odbioru w obrocie krajowym</w:t>
            </w:r>
          </w:p>
          <w:p w:rsidR="0019150F" w:rsidRPr="00393E91" w:rsidRDefault="0019150F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54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do 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544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6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51 g do 100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8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6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101 g do 350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8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7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8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6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9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36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18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50F" w:rsidRPr="00393E91" w:rsidTr="0021164A">
        <w:trPr>
          <w:trHeight w:val="180"/>
          <w:jc w:val="center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0F" w:rsidRPr="0021164A" w:rsidRDefault="0019150F" w:rsidP="001915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Przesyłki zagraniczne z potwierdzeniem odbioru</w:t>
            </w: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50 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51 g do 100 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101 g do 350 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 w:rsidR="002116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Europa rejestrowane ZPO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501 g do 1000 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krajowe ekonomiczne ZPO waga ponad 2000 g do 5000 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Default="00D860BB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50F" w:rsidRP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91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Przesyłki zagraniczne</w:t>
            </w:r>
          </w:p>
          <w:p w:rsidR="00D11086" w:rsidRPr="00393E91" w:rsidRDefault="00D11086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Europa nierejestrowane do 50 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50F" w:rsidRPr="00393E91" w:rsidTr="0021164A">
        <w:trPr>
          <w:jc w:val="center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91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Zwroty</w:t>
            </w:r>
          </w:p>
          <w:p w:rsidR="0019150F" w:rsidRPr="0019150F" w:rsidRDefault="0019150F" w:rsidP="001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0F" w:rsidRDefault="00D860BB" w:rsidP="0024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Zwroty przesyłek krajowych rejestrowanych o wadze do 50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860BB" w:rsidRPr="00393E91" w:rsidRDefault="00D860BB" w:rsidP="0024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19150F" w:rsidRDefault="0019150F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0F" w:rsidRDefault="00D860BB" w:rsidP="0024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Zwroty przesyłek krajowych rejestrowanych o wadze do 50 g</w:t>
            </w:r>
          </w:p>
          <w:p w:rsidR="00D860BB" w:rsidRPr="00393E91" w:rsidRDefault="00D860BB" w:rsidP="0024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19150F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24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Zwroty przesyłek krajowych rejestrowanych ZPO o wadze do 50 g</w:t>
            </w:r>
            <w:r w:rsidR="00191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abaryt 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19150F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24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Zwroty przesyłek krajowych rejestrowanych ZPO o wadze do 50 g</w:t>
            </w:r>
            <w:r w:rsidR="00191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abaryt 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19150F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24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Zwroty przesyłek krajowych rejestrowanych ZPO </w:t>
            </w:r>
          </w:p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wadze od 51 g do 100 g (Gabaryt A)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0BB" w:rsidRPr="00393E91" w:rsidTr="0021164A">
        <w:trPr>
          <w:trHeight w:val="7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24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91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B" w:rsidRPr="00393E91" w:rsidRDefault="00D860BB" w:rsidP="0019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brutto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oferty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(suma wartości wierszy 1-4</w:t>
            </w:r>
            <w:r w:rsidR="00191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</w:t>
            </w:r>
            <w:r w:rsidRPr="00393E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w kolumnie  nr 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B" w:rsidRPr="00393E91" w:rsidRDefault="00D860BB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                      ……………………………..........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 xml:space="preserve">                  pieczęć wykonawcy                                               podpis upoważnionego </w:t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  <w:t>przedstawiciela wykonawcy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D44" w:rsidRDefault="00987D44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OR.272.004.2013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OŚWADCZENIE  O DYSPONOWANIU POTENCJAŁEM TECHNICZNYM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zamówienia: Świadczenie usług pocztowych w obrocie krajowym i zagranicznym dla Starostwa Powiatowego w Krośnie Odrzańskim wraz  z Delegaturą.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Krośnieński - Starostwo Powiatowe w Krośnie Odrzańskim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393E91" w:rsidRPr="00393E91" w:rsidRDefault="00393E91" w:rsidP="00393E91">
      <w:pPr>
        <w:tabs>
          <w:tab w:val="left" w:pos="708"/>
          <w:tab w:val="center" w:pos="4536"/>
          <w:tab w:val="right" w:pos="9072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>Przystępując do postępowania w sprawie udzielenia zamówienia publicznego dot.</w:t>
      </w:r>
      <w:r w:rsidRPr="00393E91">
        <w:rPr>
          <w:rFonts w:ascii="Times New Roman" w:eastAsia="Times New Roman" w:hAnsi="Times New Roman" w:cs="Times New Roman"/>
        </w:rPr>
        <w:t xml:space="preserve"> </w:t>
      </w:r>
      <w:r w:rsidRPr="00393E91">
        <w:rPr>
          <w:rFonts w:ascii="Times New Roman" w:eastAsia="Times New Roman" w:hAnsi="Times New Roman" w:cs="Times New Roman"/>
          <w:sz w:val="24"/>
          <w:szCs w:val="24"/>
        </w:rPr>
        <w:t>„Świadczenie usług pocztowych w obrocie krajowym i zagranicznym dla Starostwa Powiatowego w Krośnie Odrzańskim wraz  z Delegaturą”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 </w:t>
      </w:r>
      <w:proofErr w:type="spellStart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mail</w:t>
      </w:r>
      <w:proofErr w:type="spellEnd"/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:……………………………………………………………………………………………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Cs w:val="24"/>
          <w:lang w:eastAsia="pl-PL"/>
        </w:rPr>
        <w:t xml:space="preserve">. . . . . . . . . . .. . . . . . . . . . . . . . . . . . . . . . . . . . . . . . . . . . . . . . . . . . . . . . . . . . . . . . . . . . . . . . . . . . . . .. . . 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upoważniony(ni) na piśmie lub wpisany w rejestrze. . . . . . . . . . . . . . . . . . . . . . . . . . . . . . . . . . . . . . . . . . . . . . . . . . . . . . . . . . . . . . . . . . . . . . . . . . . . . . . . . . . . . . . . . . . . . . . . . . . . . . . . . . . . . . . . . . . . . . . w imieniu reprezentowanej przeze mnie (nas) firmy oświadczam(y),</w:t>
      </w:r>
      <w:r w:rsidRPr="00393E9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93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</w:t>
      </w:r>
      <w:r w:rsidRPr="00393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93E91" w:rsidRPr="00393E91" w:rsidRDefault="00393E91" w:rsidP="00393E9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91" w:rsidRPr="00393E91" w:rsidRDefault="00393E91" w:rsidP="00393E9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3E91">
        <w:rPr>
          <w:rFonts w:ascii="Times New Roman" w:eastAsia="Calibri" w:hAnsi="Times New Roman" w:cs="Times New Roman"/>
          <w:b/>
          <w:sz w:val="24"/>
          <w:szCs w:val="24"/>
        </w:rPr>
        <w:t>Dysponujemy punktami  odbioru niedoręczonych pod adres przesyłek (awizowanych), które znajdują  się na terenie każdej gminy lub gminy sąsiedniej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Polsce.</w:t>
      </w: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                      ……………………………..........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91">
        <w:rPr>
          <w:rFonts w:ascii="Times New Roman" w:eastAsia="Times New Roman" w:hAnsi="Times New Roman" w:cs="Times New Roman"/>
          <w:sz w:val="24"/>
          <w:szCs w:val="24"/>
        </w:rPr>
        <w:t xml:space="preserve">                  pieczęć wykonawcy                                               podpis upoważnionego </w:t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</w:rPr>
        <w:tab/>
        <w:t>przedstawiciela wykonawcy</w:t>
      </w: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OR.272.004.2013</w:t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</w:t>
      </w:r>
      <w:r w:rsidRPr="0039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center" w:pos="4536"/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zamówienia: Świadczenie usług pocztowych w obrocie krajowym i zagranicznym dla Starostwa Powiatowego w Krośnie Odrzańskim wraz  z Delegaturą.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Krośnieński - Starostwo Powiatowe w Krośnie Odrzańskim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393E91" w:rsidRPr="00393E91" w:rsidRDefault="00393E91" w:rsidP="00393E9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Krosno Odrzańskie</w:t>
      </w:r>
    </w:p>
    <w:p w:rsidR="00393E91" w:rsidRPr="00393E91" w:rsidRDefault="00393E91" w:rsidP="00393E91">
      <w:pPr>
        <w:spacing w:after="0" w:line="240" w:lineRule="auto"/>
        <w:ind w:left="6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ind w:left="6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Przedmiotem zamówienia jest świadczenie usług </w:t>
      </w:r>
      <w:r w:rsidR="004B3B83">
        <w:rPr>
          <w:rFonts w:ascii="Times New Roman" w:eastAsia="Calibri" w:hAnsi="Times New Roman" w:cs="Times New Roman"/>
          <w:sz w:val="24"/>
          <w:szCs w:val="24"/>
        </w:rPr>
        <w:t xml:space="preserve">pocztowych      </w:t>
      </w:r>
      <w:r w:rsidRPr="00393E91">
        <w:rPr>
          <w:rFonts w:ascii="Times New Roman" w:eastAsia="Calibri" w:hAnsi="Times New Roman" w:cs="Times New Roman"/>
          <w:sz w:val="24"/>
          <w:szCs w:val="24"/>
        </w:rPr>
        <w:t xml:space="preserve"> w obrocie krajowym  i zagranicznym dla Starostwa Powiatowego w Krośnie Odrzańskim i Delegatury w Gubinie w zakresie przyjmowania, przemieszczania i doręczania przesyłek listowych i paczek zgodnie  z ustawą z dnia 23 listopada  2012 r. Prawo pocztowe (Dz. U. z 2012 r. poz. 1529 ), zwrotu przesyłek niedoręczonych oraz transport przesyłek od Zamawiającego do placówek nadawczych Wykonawcy.</w:t>
      </w:r>
    </w:p>
    <w:p w:rsidR="00393E91" w:rsidRPr="00393E91" w:rsidRDefault="00393E91" w:rsidP="00393E91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Szczegółowe informacje dotyczące wykonywanej usługi:</w:t>
      </w:r>
    </w:p>
    <w:p w:rsidR="00393E91" w:rsidRPr="00393E91" w:rsidRDefault="00393E91" w:rsidP="00393E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1) przez przesyłki pocztowe, będące przedmiotem zamówienia rozumie się przesyłki listowe:</w:t>
      </w:r>
    </w:p>
    <w:p w:rsidR="00393E91" w:rsidRPr="00393E91" w:rsidRDefault="00393E91" w:rsidP="00393E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zwykłe – przesyłki nierejestrowane nie będące przesyłkami najszybszej kategorii w obrocie krajowym i obrocie zagranicznym,</w:t>
      </w:r>
    </w:p>
    <w:p w:rsidR="00393E91" w:rsidRPr="00393E91" w:rsidRDefault="00393E91" w:rsidP="00393E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zwykłe priorytetowe – przesyłki nierejestrowane listowe najszybszej kategorii               w obrocie krajowym i obrocie zagranicznym,</w:t>
      </w:r>
    </w:p>
    <w:p w:rsidR="00393E91" w:rsidRPr="00393E91" w:rsidRDefault="00393E91" w:rsidP="00393E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polecone – przesyłki rejestrowane nie będące przesyłkami najszybszej kategorii w obrocie krajowym i obrocie zagranicznym,</w:t>
      </w:r>
    </w:p>
    <w:p w:rsidR="00393E91" w:rsidRPr="00393E91" w:rsidRDefault="00393E91" w:rsidP="00393E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polecone priorytetowe – przesyłki rejestrowane najszybszej kategorii w obrocie krajowym i zagranicznym,</w:t>
      </w:r>
    </w:p>
    <w:p w:rsidR="00393E91" w:rsidRPr="00393E91" w:rsidRDefault="00393E91" w:rsidP="00393E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polecone ze zwrotnym potwierdzeniem odbioru (ZPO) – przesyłki nie będące przesyłkami najszybszej kategorii przyjęte za potwierdzeniem nadania i doręczone za pokwitowaniem odbioru w obrocie krajowym,</w:t>
      </w:r>
    </w:p>
    <w:p w:rsidR="00393E91" w:rsidRPr="00393E91" w:rsidRDefault="00393E91" w:rsidP="00393E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polecone priorytetowe za zwrotnym potwierdzeniem odbioru (ZPO) – przesyłki najszybszej kategorii przyjęte za potwierdzeniem nadania i doręczone za pokwitowaniem odbioru w obrocie krajowym,</w:t>
      </w:r>
    </w:p>
    <w:p w:rsidR="00393E91" w:rsidRPr="00393E91" w:rsidRDefault="00393E91" w:rsidP="00393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E91">
        <w:rPr>
          <w:rFonts w:ascii="Times New Roman" w:eastAsia="Calibri" w:hAnsi="Times New Roman" w:cs="Times New Roman"/>
          <w:sz w:val="24"/>
          <w:szCs w:val="24"/>
        </w:rPr>
        <w:tab/>
        <w:t xml:space="preserve">2) przez paczki pocztowe, rozumie się paczki: </w:t>
      </w:r>
    </w:p>
    <w:p w:rsidR="00393E91" w:rsidRPr="00393E91" w:rsidRDefault="00393E91" w:rsidP="00393E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zwykłe – rejestrowane nie będące paczkami najszybszej kategorii,</w:t>
      </w:r>
    </w:p>
    <w:p w:rsidR="00393E91" w:rsidRPr="00393E91" w:rsidRDefault="00393E91" w:rsidP="00393E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priorytetowe – rejestrowane najszybszej kategorii,</w:t>
      </w:r>
    </w:p>
    <w:p w:rsidR="00393E91" w:rsidRPr="00393E91" w:rsidRDefault="00393E91" w:rsidP="00393E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3) Przez transport przesyłek rozumie się odbiór od Zamawiającego przesyłek                       i dostarczanie do placówek nadawczych Wykonawcy. Wykonawca będzie odbierał przesyłki pięć razy w tygodniu tj. od poniedziałku do piątku w godzinach od 13:00 -  do 14:00 z siedziby Starostwa Powiatowego w Krośnie Odrzańskim oraz odrębnie                  w Delegaturze  w Gubinie w godzinach 14:00 – 15:00  i</w:t>
      </w:r>
      <w:r w:rsidRPr="00393E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93E91">
        <w:rPr>
          <w:rFonts w:ascii="Times New Roman" w:eastAsia="Calibri" w:hAnsi="Times New Roman" w:cs="Times New Roman"/>
          <w:sz w:val="24"/>
          <w:szCs w:val="24"/>
        </w:rPr>
        <w:t>we własnym zakresie będzie dostarczał przesyłki do placówek nadawczych Wykonawcy,</w:t>
      </w:r>
    </w:p>
    <w:p w:rsidR="00393E91" w:rsidRPr="00393E91" w:rsidRDefault="00393E91" w:rsidP="00393E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4) odbiór przesyłek potwierdzać będzie upoważniony przedstawiciel Wykonawcy,</w:t>
      </w:r>
    </w:p>
    <w:p w:rsidR="00393E91" w:rsidRPr="00393E91" w:rsidRDefault="00393E91" w:rsidP="00393E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5) wymagania w zakresie realizacji przedmiotu zamówienia wynikają z następujących przepisów:</w:t>
      </w:r>
    </w:p>
    <w:p w:rsidR="00393E91" w:rsidRPr="00393E91" w:rsidRDefault="00393E91" w:rsidP="00393E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ustawy z dnia 12 czerwca 2003 r. Prawo pocztowe (tekst jednolity Dz. U. z 2008 r.  Nr 189, poz. 1159 ze zm.) oraz obowiązujących przepisów wykonawczych do ustawy, </w:t>
      </w:r>
    </w:p>
    <w:p w:rsidR="00393E91" w:rsidRPr="00393E91" w:rsidRDefault="00393E91" w:rsidP="00393E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Polskiej Normy PN-T-85004-koperty listowe i kartki pocztowe,</w:t>
      </w:r>
    </w:p>
    <w:p w:rsidR="00393E91" w:rsidRPr="00393E91" w:rsidRDefault="00393E91" w:rsidP="00393E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Polskiej Normy PN-T-85003 – koperty listowe do automatycznego opracowania,</w:t>
      </w:r>
    </w:p>
    <w:p w:rsidR="00393E91" w:rsidRPr="00393E91" w:rsidRDefault="00393E91" w:rsidP="00393E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Polskiej Normy PN-ISO0269 – koperty listowe i kartki pocztowe,</w:t>
      </w:r>
    </w:p>
    <w:p w:rsidR="00393E91" w:rsidRPr="00393E91" w:rsidRDefault="00393E91" w:rsidP="00393E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aktów wewnętrznych wydanych przez wykonawcę na podstawie art. 24 Prawo pocztowe,</w:t>
      </w:r>
    </w:p>
    <w:p w:rsidR="00393E91" w:rsidRPr="00393E91" w:rsidRDefault="00393E91" w:rsidP="00393E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bCs/>
          <w:sz w:val="24"/>
          <w:szCs w:val="24"/>
        </w:rPr>
        <w:t>Dyrektywa Parlamentu  Europejskiego i Rady 2008/6/WE  z dnia 20 lutego 2008 r. zmieniająca dyrektywę 97/67/WE w odniesieniu do pełnego urzeczywistnienia rynku wewnętrznego usług pocztowych Wspólnoty.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bCs/>
          <w:sz w:val="24"/>
          <w:szCs w:val="24"/>
        </w:rPr>
        <w:t xml:space="preserve">Wykonawca będzie dostarczał przesyłki </w:t>
      </w:r>
      <w:r w:rsidRPr="004B3B83">
        <w:rPr>
          <w:rFonts w:ascii="Times New Roman" w:eastAsia="Calibri" w:hAnsi="Times New Roman" w:cs="Times New Roman"/>
          <w:bCs/>
          <w:sz w:val="24"/>
          <w:szCs w:val="24"/>
        </w:rPr>
        <w:t>krajowe zaliczone do powszechnych usług</w:t>
      </w:r>
      <w:r w:rsidRPr="00393E91">
        <w:rPr>
          <w:rFonts w:ascii="Times New Roman" w:eastAsia="Calibri" w:hAnsi="Times New Roman" w:cs="Times New Roman"/>
          <w:bCs/>
          <w:sz w:val="24"/>
          <w:szCs w:val="24"/>
        </w:rPr>
        <w:t xml:space="preserve"> pocztowych z zachowaniem wskaźników terminowości doręczeń w obrocie krajowym wskazanym w rozporządzeniu Ministra Infrastruktury z dnia 9 styc</w:t>
      </w:r>
      <w:r w:rsidR="004B3B83">
        <w:rPr>
          <w:rFonts w:ascii="Times New Roman" w:eastAsia="Calibri" w:hAnsi="Times New Roman" w:cs="Times New Roman"/>
          <w:bCs/>
          <w:sz w:val="24"/>
          <w:szCs w:val="24"/>
        </w:rPr>
        <w:t xml:space="preserve">znia 2004 r. </w:t>
      </w:r>
      <w:r w:rsidRPr="00393E91">
        <w:rPr>
          <w:rFonts w:ascii="Times New Roman" w:eastAsia="Calibri" w:hAnsi="Times New Roman" w:cs="Times New Roman"/>
          <w:bCs/>
          <w:sz w:val="24"/>
          <w:szCs w:val="24"/>
        </w:rPr>
        <w:t xml:space="preserve">w sprawie warunków wykonywania powszechnych usług pocztowych (Dz. U. Nr 5, poz. 34 ze zmianami) 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93E91">
        <w:rPr>
          <w:rFonts w:ascii="Times New Roman" w:eastAsia="Calibri" w:hAnsi="Times New Roman" w:cs="Times New Roman"/>
          <w:sz w:val="24"/>
          <w:szCs w:val="24"/>
        </w:rPr>
        <w:t>adanie przesyłek następować będzie w dniu ich odbioru przez Wykonawcę od Zamawiającego. W  przypadku  zastrzeżeń  dotyczących  odebranych  przesyłek  Wykonawca  poinformuje o  tym telefonicznie  Zamawiającego  w  dniu  odbioru  przesyłek.  Przy  braku  możliwości  wyjaśnienia zastrzeżeń  z  Zamawiającym  lub ich  usunięcia  w  dniu  odbioru,  nadanie  odebranych  przesyłek nastąpi w następnym dniu roboczym</w:t>
      </w:r>
      <w:r w:rsidRPr="00393E91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393E91" w:rsidRPr="004B3B83" w:rsidRDefault="00393E91" w:rsidP="004B3B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bCs/>
          <w:sz w:val="24"/>
          <w:szCs w:val="24"/>
        </w:rPr>
        <w:t>przesyłki dostarczane będą przez Wykonawcę od każdego wskazanego miejsca               w kraju  i za granicą objętego Porozumieniem ze Światowym Związkiem Pocztowym,</w:t>
      </w:r>
      <w:r w:rsidR="004B3B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3B83">
        <w:rPr>
          <w:rFonts w:ascii="Times New Roman" w:eastAsia="Calibri" w:hAnsi="Times New Roman" w:cs="Times New Roman"/>
          <w:bCs/>
          <w:sz w:val="24"/>
          <w:szCs w:val="24"/>
        </w:rPr>
        <w:t>dla przesyłek ze zwrotnym potwierdzeniem odbioru Wykonawca będzie doręczał do siedziby Zamawiającego przez którą przesyłka została nadana, pokwitowane przez adresata potwierdzenie odbioru niezwłocznie po dokonaniu doręczenia przesyłki,                w terminach określonych przez Rozporządzenie Ministra Infrastruktury z dnia                      9 stycznia 2004 r. w sprawie warunków wykonywania powszechnych usług pocztowych (Dz. U. Nr 5 z 2004 r. poz. 34 ze zmianami) dla przesyłek listowych niebędących przesyłkami najszybszej kategorii,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bCs/>
          <w:sz w:val="24"/>
          <w:szCs w:val="24"/>
        </w:rPr>
        <w:t>doręczanie przesyłek ze zwrotnym potwierdzeniem odbioru Wykonawca realizować będzie zgodnie z przepisami rozdziału 8 ustawy z dnia 14 czerwca 1960 r. Kodeks postępowania administracyjnego.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uiszczenie opłat od przesyłek listowych będzie następowało z dołu w formie opłaty skredytowanej. Zamawiający będzie umieszczał oznaczenie potwierdzenie wniesienia opłaty za usługę w postaci napisu, nadruku lub odcisku pieczęci o treści ustalonej  z Wykonawcą,</w:t>
      </w:r>
      <w:r w:rsidRPr="00393E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do przesyłek używane będą koperty oraz potwierdzenia odbioru Zamawiającego. Waga przesyłki określona będzie w stanie zamkniętym,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wszelkie oznaczenia przesyłek rejestrowanych i priorytetowych muszą być zapewnione przez Wykonawcę,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Zamawiający za okres rozliczeniowy do fakturowania uznaje miesiąc kalendarzowy,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 xml:space="preserve">rzeczywiste wynagrodzenia Wykonawcy będzie obliczane jako iloczyn usług realizowanych w zakończonym okresie rozliczeniowym oraz opłat określonych                   w formularzu cenowym. Liczba ta będzie potwierdzana co do ilości i wagi na podstawie dokumentów nadawczych i oddawczych. Wynagrodzenie z tytułu </w:t>
      </w:r>
    </w:p>
    <w:p w:rsidR="00393E91" w:rsidRPr="00393E91" w:rsidRDefault="00393E91" w:rsidP="00393E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E91" w:rsidRPr="00393E91" w:rsidRDefault="00393E91" w:rsidP="00393E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lastRenderedPageBreak/>
        <w:t>wykonania przedmiotu zamówienia będzie rozliczane w okresach rozliczeniowych odpowiadających miesiącom kalendarzowym. Wynagrodzenia będzie płatne w terminie do 14 dni od wystawienia Zamawiającemu faktury VAT. Za dzień zapłaty strony przyjmują dzień obciążenia rachunku bankowego Zamawiającego,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przewidywana ilość przesyłek różnych rodzajów została wskazana w formularzu cenowym, stanowiącym Załącznik nr 5 do SIWZ. Zamawiający zastrzega, że rzeczywiste ilości przesyłek będą wynikać z aktualnych potrzeb Zamawiającego                    i mogą odbiegać od ilości podanych w formularzu cenowym. Wykonawcy nie przysługuje roszczenie o wykonanie ilości przesyłek określonych w formularzu cenowym,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w przypadku nadania przez Zamawiającego większej ilości przesyłek z danej kategorii, usługi te będą rozliczane według cen jednostkowych wynikających                      z formularza cenowego,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podane w formularzu cenowym złożonym wraz z ofertą ilości poszczególnych przesyłek są ilościami szacunkowymi,</w:t>
      </w:r>
    </w:p>
    <w:p w:rsidR="00393E91" w:rsidRPr="00393E91" w:rsidRDefault="00393E91" w:rsidP="00393E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cena podana przez Wykonawcę nie będzie podlegała zmianom przez okres realizacji zamówienia poza czterema wyjątkami:</w:t>
      </w:r>
    </w:p>
    <w:p w:rsidR="00393E91" w:rsidRPr="00393E91" w:rsidRDefault="00393E91" w:rsidP="00393E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w przypadku zmiany stawki podatku VAT na usługi pocztowe może nastąpić zmiana cen jednostkowych odpowiednio do stawki podatku,</w:t>
      </w:r>
    </w:p>
    <w:p w:rsidR="00393E91" w:rsidRPr="00393E91" w:rsidRDefault="00393E91" w:rsidP="00393E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w przypadku jeśli konieczności wprowadzenia zmian umowy wynikła z uregulowań prawnych w zakresie ustalania lub zatwierdzenia cen za powszechne usługi pocztowe w rozumieniu ustawy Prawo pocztowe, a także w przypadku, kiedy ich wprowadzenie wynika z okoliczności powodujących, iż zmiana ww. cen leży w interesie publicznym,</w:t>
      </w:r>
    </w:p>
    <w:p w:rsidR="00393E91" w:rsidRPr="00393E91" w:rsidRDefault="00393E91" w:rsidP="00393E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</w:t>
      </w:r>
    </w:p>
    <w:p w:rsidR="00393E91" w:rsidRPr="00393E91" w:rsidRDefault="00393E91" w:rsidP="00393E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Zamawiającemu przysługuje możliwość korzystania z programów rabatowych oferowanych przez Wykonawcę w toku realizowanej umowy.</w:t>
      </w:r>
    </w:p>
    <w:p w:rsidR="00393E91" w:rsidRPr="00393E91" w:rsidRDefault="00393E91" w:rsidP="0039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5. Zamawiający zobowiązuje się do:</w:t>
      </w:r>
    </w:p>
    <w:p w:rsidR="00393E91" w:rsidRPr="00393E91" w:rsidRDefault="00393E91" w:rsidP="00393E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>prawidłowego adresowania przesyłek w sposób czytelny i zgodny ze standardami określonymi w normach,</w:t>
      </w:r>
    </w:p>
    <w:p w:rsidR="00393E91" w:rsidRPr="00393E91" w:rsidRDefault="00393E91" w:rsidP="00393E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91">
        <w:rPr>
          <w:rFonts w:ascii="Times New Roman" w:eastAsia="Calibri" w:hAnsi="Times New Roman" w:cs="Times New Roman"/>
          <w:sz w:val="24"/>
          <w:szCs w:val="24"/>
        </w:rPr>
        <w:t xml:space="preserve">sporządzania w dwóch egzemplarzach ( w tym jednym dla Wykonawcy) zestawień ilościowo-wartościowych nadanych przesyłek nierejestrowanych z uwzględnieniem kategorii i podziałów wagowych; wzór zestawień winien być uzgodniony                            z Wykonawcą, sporządzania w dwóch egzemplarzach ( w tym jeden dla Wykonawcy) zestawień ilościowo – wartościowych nadanych przesyłek rejestrowanych                           z uwzględnieniem kategorii i podziałów wagowych; wzór zestawień winien być uzgodniony z Wykonawcą.  </w:t>
      </w:r>
    </w:p>
    <w:p w:rsidR="00393E91" w:rsidRPr="00393E91" w:rsidRDefault="00393E91" w:rsidP="00393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E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Tabela: Zestawienie szacunkowych ilości poszczególnych przesyłek </w:t>
      </w:r>
    </w:p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5812"/>
        <w:gridCol w:w="1418"/>
        <w:gridCol w:w="842"/>
        <w:gridCol w:w="1856"/>
      </w:tblGrid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Szacowane ilości </w:t>
            </w: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trwania umowy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 waga 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2852</w:t>
            </w:r>
          </w:p>
        </w:tc>
      </w:tr>
      <w:tr w:rsidR="00393E91" w:rsidRPr="00393E91" w:rsidTr="00393E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35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51 g do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</w:tr>
      <w:tr w:rsidR="00393E91" w:rsidRPr="00393E91" w:rsidTr="00393E91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</w:tr>
      <w:tr w:rsidR="00393E91" w:rsidRPr="00393E91" w:rsidTr="00393E91">
        <w:trPr>
          <w:trHeight w:val="35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 waga od 101 g do 350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</w:tr>
      <w:tr w:rsidR="00393E91" w:rsidRPr="00393E91" w:rsidTr="00393E9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</w:tr>
      <w:tr w:rsidR="00393E91" w:rsidRPr="00393E91" w:rsidTr="00393E91">
        <w:trPr>
          <w:trHeight w:val="40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 nierejestrowane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393E91" w:rsidRPr="00393E91" w:rsidTr="00393E91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</w:tr>
      <w:tr w:rsidR="00393E91" w:rsidRPr="00393E91" w:rsidTr="00393E91">
        <w:trPr>
          <w:trHeight w:val="40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  <w:r w:rsidR="005F32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393E91" w:rsidRPr="00393E91" w:rsidTr="00393E91">
        <w:trPr>
          <w:trHeight w:val="43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 waga 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393E91" w:rsidRPr="00393E91" w:rsidTr="00393E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418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krajowe 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51 g do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93E91" w:rsidRPr="00393E91" w:rsidTr="00393E91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393E91" w:rsidRPr="00393E91" w:rsidTr="00393E91">
        <w:trPr>
          <w:trHeight w:val="36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101 g do 350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3E91" w:rsidRPr="00393E91" w:rsidTr="00393E91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hRule="exact" w:val="39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7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nierejestrowane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hRule="exact" w:val="25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</w:t>
            </w:r>
          </w:p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Nierejestrowane waga od 1001 g 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3E91" w:rsidRPr="00393E91" w:rsidTr="00393E91">
        <w:trPr>
          <w:trHeight w:hRule="exact"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3E91" w:rsidRPr="00393E91" w:rsidTr="00393E91">
        <w:trPr>
          <w:trHeight w:val="173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  waga 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6700</w:t>
            </w:r>
          </w:p>
        </w:tc>
      </w:tr>
      <w:tr w:rsidR="00393E91" w:rsidRPr="00393E91" w:rsidTr="00393E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183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 waga od 51 g do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</w:tr>
      <w:tr w:rsidR="00393E91" w:rsidRPr="00393E91" w:rsidTr="00393E91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393E91" w:rsidRPr="00393E91" w:rsidTr="00393E91">
        <w:trPr>
          <w:trHeight w:val="23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101 g do 350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</w:tr>
      <w:tr w:rsidR="00393E91" w:rsidRPr="00393E91" w:rsidTr="00393E9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</w:tr>
      <w:tr w:rsidR="00393E91" w:rsidRPr="00393E91" w:rsidTr="00393E91">
        <w:trPr>
          <w:trHeight w:val="28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</w:tr>
      <w:tr w:rsidR="00393E91" w:rsidRPr="00393E91" w:rsidTr="00393E91">
        <w:trPr>
          <w:trHeight w:val="16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 waga od 501 g do 1000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</w:tr>
      <w:tr w:rsidR="00393E91" w:rsidRPr="00393E91" w:rsidTr="00393E91">
        <w:trPr>
          <w:trHeight w:val="273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393E91" w:rsidRPr="00393E91" w:rsidTr="00393E91">
        <w:trPr>
          <w:trHeight w:val="21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 waga 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33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51 g do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248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 waga od 101 g do 350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30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28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35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243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4600</w:t>
            </w:r>
          </w:p>
        </w:tc>
      </w:tr>
      <w:tr w:rsidR="00393E91" w:rsidRPr="00393E91" w:rsidTr="00393E9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36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51 g do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</w:tr>
      <w:tr w:rsidR="00393E91" w:rsidRPr="00393E91" w:rsidTr="00393E91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393E91" w:rsidRPr="00393E91" w:rsidTr="00393E91">
        <w:trPr>
          <w:trHeight w:val="36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101 g do 350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393E91" w:rsidRPr="00393E91" w:rsidTr="00393E91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</w:tr>
      <w:tr w:rsidR="00393E91" w:rsidRPr="00393E91" w:rsidTr="00393E91">
        <w:trPr>
          <w:trHeight w:val="37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393E91" w:rsidRPr="00393E91" w:rsidTr="00393E91">
        <w:trPr>
          <w:trHeight w:val="36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501 g do 1000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93E91" w:rsidRPr="00393E91" w:rsidTr="00393E91">
        <w:trPr>
          <w:trHeight w:val="36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krajowe rejestrowane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zagraniczne</w:t>
            </w:r>
            <w:r w:rsidR="005F32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Europa rejestrowane ZPO 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50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 w:rsidR="005F32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51 g do 100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 w:rsidR="005F32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101 g do 350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 w:rsidR="005F32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351 g do 500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 w:rsidR="005F32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Europa rejestrowane ZPO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od 501 g do 1000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</w:t>
            </w:r>
            <w:r w:rsidR="005F32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Europa rejestrowane ZPO 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1001 g do 2000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5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krajowe ekonomiczne ZPO waga ponad 2000 g do 5000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zagraniczne  </w:t>
            </w:r>
            <w:r w:rsidR="005F32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</w:t>
            </w: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Europa nierejestrowane do 50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Zwroty przesyłek krajowych rejestrowanych o wadze do 50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Zwroty przesyłek krajowych rejestrowanych ZPO o wadze do 50 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</w:tr>
      <w:tr w:rsidR="00393E91" w:rsidRPr="00393E91" w:rsidTr="00393E91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Zwroty przesyłek krajowych rejestrowanych ZPO </w:t>
            </w:r>
          </w:p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wadze od 51 g do 100 g (Gabaryt A)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1" w:rsidRPr="00393E91" w:rsidRDefault="00393E91" w:rsidP="003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</w:tbl>
    <w:p w:rsidR="00393E91" w:rsidRPr="00393E91" w:rsidRDefault="00393E91" w:rsidP="00393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23C" w:rsidRDefault="0098523C"/>
    <w:sectPr w:rsidR="0098523C" w:rsidSect="0015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EE"/>
    <w:family w:val="decorative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D86"/>
    <w:multiLevelType w:val="hybridMultilevel"/>
    <w:tmpl w:val="F766B6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71CEB"/>
    <w:multiLevelType w:val="hybridMultilevel"/>
    <w:tmpl w:val="2D349E6A"/>
    <w:lvl w:ilvl="0" w:tplc="765C0F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67BA9"/>
    <w:multiLevelType w:val="hybridMultilevel"/>
    <w:tmpl w:val="C5C6C3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6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5">
    <w:nsid w:val="30085F36"/>
    <w:multiLevelType w:val="singleLevel"/>
    <w:tmpl w:val="E27068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113507C"/>
    <w:multiLevelType w:val="hybridMultilevel"/>
    <w:tmpl w:val="1DA6B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346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D7073"/>
    <w:multiLevelType w:val="singleLevel"/>
    <w:tmpl w:val="56D20DD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37405752"/>
    <w:multiLevelType w:val="hybridMultilevel"/>
    <w:tmpl w:val="58AAE7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A75F13"/>
    <w:multiLevelType w:val="hybridMultilevel"/>
    <w:tmpl w:val="2CC619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1E36A4"/>
    <w:multiLevelType w:val="hybridMultilevel"/>
    <w:tmpl w:val="1AFC82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9EA26B4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89CC71A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35C23"/>
    <w:multiLevelType w:val="hybridMultilevel"/>
    <w:tmpl w:val="EA28BB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9F4C7D"/>
    <w:multiLevelType w:val="hybridMultilevel"/>
    <w:tmpl w:val="583093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0CA45BD"/>
    <w:multiLevelType w:val="hybridMultilevel"/>
    <w:tmpl w:val="F0B8609E"/>
    <w:lvl w:ilvl="0" w:tplc="F166750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F68E6274">
      <w:start w:val="1"/>
      <w:numFmt w:val="decimal"/>
      <w:lvlText w:val="%3."/>
      <w:lvlJc w:val="right"/>
      <w:pPr>
        <w:ind w:left="606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9B1887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6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93E91"/>
    <w:rsid w:val="00012D3B"/>
    <w:rsid w:val="0005172B"/>
    <w:rsid w:val="001512B7"/>
    <w:rsid w:val="00182C77"/>
    <w:rsid w:val="0019150F"/>
    <w:rsid w:val="00205BB1"/>
    <w:rsid w:val="0021164A"/>
    <w:rsid w:val="002332B4"/>
    <w:rsid w:val="00244532"/>
    <w:rsid w:val="00393E91"/>
    <w:rsid w:val="004A45E4"/>
    <w:rsid w:val="004B3B83"/>
    <w:rsid w:val="00543536"/>
    <w:rsid w:val="005F3240"/>
    <w:rsid w:val="006D7C10"/>
    <w:rsid w:val="006F7EBF"/>
    <w:rsid w:val="007354C9"/>
    <w:rsid w:val="007B13C5"/>
    <w:rsid w:val="00833948"/>
    <w:rsid w:val="0098523C"/>
    <w:rsid w:val="00987D44"/>
    <w:rsid w:val="009F5DDE"/>
    <w:rsid w:val="00A0074A"/>
    <w:rsid w:val="00BE2EDD"/>
    <w:rsid w:val="00CD7382"/>
    <w:rsid w:val="00D11086"/>
    <w:rsid w:val="00D1657C"/>
    <w:rsid w:val="00D2139B"/>
    <w:rsid w:val="00D74C2B"/>
    <w:rsid w:val="00D8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B7"/>
  </w:style>
  <w:style w:type="paragraph" w:styleId="Nagwek1">
    <w:name w:val="heading 1"/>
    <w:basedOn w:val="Normalny"/>
    <w:next w:val="Normalny"/>
    <w:link w:val="Nagwek1Znak"/>
    <w:qFormat/>
    <w:rsid w:val="00393E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3E91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aliases w:val="Nagłówek 3 Znak Znak"/>
    <w:basedOn w:val="Normalny"/>
    <w:next w:val="Normalny"/>
    <w:link w:val="Nagwek3Znak"/>
    <w:semiHidden/>
    <w:unhideWhenUsed/>
    <w:qFormat/>
    <w:rsid w:val="00393E9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3E9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3E91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3E9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93E9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93E91"/>
    <w:pPr>
      <w:keepNext/>
      <w:spacing w:after="0" w:line="360" w:lineRule="auto"/>
      <w:ind w:left="1416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93E9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E91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3E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Nagłówek 3 Znak Znak Znak1"/>
    <w:basedOn w:val="Domylnaczcionkaakapitu"/>
    <w:link w:val="Nagwek3"/>
    <w:semiHidden/>
    <w:rsid w:val="00393E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93E9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93E9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93E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93E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93E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93E91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3E91"/>
  </w:style>
  <w:style w:type="character" w:styleId="Hipercze">
    <w:name w:val="Hyperlink"/>
    <w:semiHidden/>
    <w:unhideWhenUsed/>
    <w:rsid w:val="00393E91"/>
    <w:rPr>
      <w:color w:val="0000FF"/>
      <w:u w:val="single"/>
    </w:rPr>
  </w:style>
  <w:style w:type="character" w:styleId="UyteHipercze">
    <w:name w:val="FollowedHyperlink"/>
    <w:semiHidden/>
    <w:unhideWhenUsed/>
    <w:rsid w:val="00393E91"/>
    <w:rPr>
      <w:color w:val="800080"/>
      <w:u w:val="single"/>
    </w:rPr>
  </w:style>
  <w:style w:type="character" w:customStyle="1" w:styleId="Nagwek3Znak1">
    <w:name w:val="Nagłówek 3 Znak1"/>
    <w:aliases w:val="Nagłówek 3 Znak Znak Znak"/>
    <w:basedOn w:val="Domylnaczcionkaakapitu"/>
    <w:semiHidden/>
    <w:rsid w:val="00393E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semiHidden/>
    <w:unhideWhenUsed/>
    <w:rsid w:val="00393E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93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9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3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93E9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93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3E91"/>
    <w:rPr>
      <w:rFonts w:ascii="Courier" w:eastAsia="Times New Roman" w:hAnsi="Courier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393E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3E9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3E9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3E91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93E91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3E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93E9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93E9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3E91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3E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93E9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93E91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93E91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93E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93E91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93E9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93E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3E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bszartekstu">
    <w:name w:val="Obszar tekstu"/>
    <w:basedOn w:val="Normalny"/>
    <w:rsid w:val="00393E91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Arial Unicode MS" w:cs="Times New Roman"/>
      <w:color w:val="000000"/>
      <w:sz w:val="28"/>
      <w:szCs w:val="24"/>
      <w:lang w:eastAsia="pl-PL"/>
    </w:rPr>
  </w:style>
  <w:style w:type="paragraph" w:customStyle="1" w:styleId="Domylnie">
    <w:name w:val="Domyślnie"/>
    <w:rsid w:val="00393E9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Normalny"/>
    <w:rsid w:val="00393E9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93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uiPriority w:val="99"/>
    <w:rsid w:val="00393E91"/>
    <w:pPr>
      <w:spacing w:after="80"/>
    </w:pPr>
    <w:rPr>
      <w:color w:val="auto"/>
    </w:rPr>
  </w:style>
  <w:style w:type="paragraph" w:customStyle="1" w:styleId="pkt">
    <w:name w:val="pkt"/>
    <w:basedOn w:val="Normalny"/>
    <w:rsid w:val="00393E91"/>
    <w:pPr>
      <w:widowControl w:val="0"/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Univers-PL" w:hAnsi="Univers-PL" w:cs="Times New Roman"/>
      <w:sz w:val="19"/>
      <w:szCs w:val="20"/>
      <w:lang w:eastAsia="pl-PL"/>
    </w:rPr>
  </w:style>
  <w:style w:type="character" w:styleId="Odwoanieprzypisukocowego">
    <w:name w:val="endnote reference"/>
    <w:semiHidden/>
    <w:unhideWhenUsed/>
    <w:rsid w:val="00393E91"/>
    <w:rPr>
      <w:vertAlign w:val="superscript"/>
    </w:rPr>
  </w:style>
  <w:style w:type="character" w:customStyle="1" w:styleId="text">
    <w:name w:val="text"/>
    <w:basedOn w:val="Domylnaczcionkaakapitu"/>
    <w:rsid w:val="0039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3E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3E91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aliases w:val="Nagłówek 3 Znak Znak"/>
    <w:basedOn w:val="Normalny"/>
    <w:next w:val="Normalny"/>
    <w:link w:val="Nagwek3Znak"/>
    <w:semiHidden/>
    <w:unhideWhenUsed/>
    <w:qFormat/>
    <w:rsid w:val="00393E9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3E9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3E91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3E9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93E9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93E91"/>
    <w:pPr>
      <w:keepNext/>
      <w:spacing w:after="0" w:line="360" w:lineRule="auto"/>
      <w:ind w:left="1416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93E9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E91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3E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Nagłówek 3 Znak Znak Znak1"/>
    <w:basedOn w:val="Domylnaczcionkaakapitu"/>
    <w:link w:val="Nagwek3"/>
    <w:semiHidden/>
    <w:rsid w:val="00393E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93E9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93E9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93E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93E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93E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93E91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3E91"/>
  </w:style>
  <w:style w:type="character" w:styleId="Hipercze">
    <w:name w:val="Hyperlink"/>
    <w:semiHidden/>
    <w:unhideWhenUsed/>
    <w:rsid w:val="00393E91"/>
    <w:rPr>
      <w:color w:val="0000FF"/>
      <w:u w:val="single"/>
    </w:rPr>
  </w:style>
  <w:style w:type="character" w:styleId="UyteHipercze">
    <w:name w:val="FollowedHyperlink"/>
    <w:semiHidden/>
    <w:unhideWhenUsed/>
    <w:rsid w:val="00393E91"/>
    <w:rPr>
      <w:color w:val="800080"/>
      <w:u w:val="single"/>
    </w:rPr>
  </w:style>
  <w:style w:type="character" w:customStyle="1" w:styleId="Nagwek3Znak1">
    <w:name w:val="Nagłówek 3 Znak1"/>
    <w:aliases w:val="Nagłówek 3 Znak Znak Znak"/>
    <w:basedOn w:val="Domylnaczcionkaakapitu"/>
    <w:semiHidden/>
    <w:rsid w:val="00393E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semiHidden/>
    <w:unhideWhenUsed/>
    <w:rsid w:val="00393E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93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9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3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93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393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3E91"/>
    <w:rPr>
      <w:rFonts w:ascii="Courier" w:eastAsia="Times New Roman" w:hAnsi="Courier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393E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3E9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3E9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3E91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93E91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3E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93E9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93E9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3E91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3E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93E9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93E91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93E91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93E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39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393E9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93E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3E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bszartekstu">
    <w:name w:val="Obszar tekstu"/>
    <w:basedOn w:val="Normalny"/>
    <w:rsid w:val="00393E91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Arial Unicode MS" w:cs="Times New Roman"/>
      <w:color w:val="000000"/>
      <w:sz w:val="28"/>
      <w:szCs w:val="24"/>
      <w:lang w:eastAsia="pl-PL"/>
    </w:rPr>
  </w:style>
  <w:style w:type="paragraph" w:customStyle="1" w:styleId="Domylnie">
    <w:name w:val="Domyślnie"/>
    <w:rsid w:val="00393E9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Normalny"/>
    <w:rsid w:val="00393E9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93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uiPriority w:val="99"/>
    <w:rsid w:val="00393E91"/>
    <w:pPr>
      <w:spacing w:after="80"/>
    </w:pPr>
    <w:rPr>
      <w:color w:val="auto"/>
    </w:rPr>
  </w:style>
  <w:style w:type="paragraph" w:customStyle="1" w:styleId="pkt">
    <w:name w:val="pkt"/>
    <w:basedOn w:val="Normalny"/>
    <w:rsid w:val="00393E91"/>
    <w:pPr>
      <w:widowControl w:val="0"/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Univers-PL" w:hAnsi="Univers-PL" w:cs="Times New Roman"/>
      <w:sz w:val="19"/>
      <w:szCs w:val="20"/>
      <w:lang w:eastAsia="pl-PL"/>
    </w:rPr>
  </w:style>
  <w:style w:type="character" w:styleId="Odwoanieprzypisukocowego">
    <w:name w:val="endnote reference"/>
    <w:semiHidden/>
    <w:unhideWhenUsed/>
    <w:rsid w:val="00393E91"/>
    <w:rPr>
      <w:vertAlign w:val="superscript"/>
    </w:rPr>
  </w:style>
  <w:style w:type="character" w:customStyle="1" w:styleId="text">
    <w:name w:val="text"/>
    <w:basedOn w:val="Domylnaczcionkaakapitu"/>
    <w:rsid w:val="0039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5475</Words>
  <Characters>32853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m.jurewicz</cp:lastModifiedBy>
  <cp:revision>28</cp:revision>
  <dcterms:created xsi:type="dcterms:W3CDTF">2013-05-05T19:16:00Z</dcterms:created>
  <dcterms:modified xsi:type="dcterms:W3CDTF">2013-05-07T06:48:00Z</dcterms:modified>
</cp:coreProperties>
</file>