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Jednostka kontrolowana: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6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Zespół </w:t>
      </w:r>
      <w:r w:rsidR="00F129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Ekonomiczno-Administracyjny Szkół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Krośnie Odrzańskim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jednostki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26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Iwona </w:t>
      </w:r>
      <w:r w:rsidR="00F129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Polak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kontroli: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Kontrola planowa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26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KW.1711.2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upoważnienia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326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F129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/2020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kontroli: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129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1.06.2020 r. do 05.06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 r.</w:t>
      </w:r>
    </w:p>
    <w:p w:rsid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kontroli: </w:t>
      </w:r>
    </w:p>
    <w:p w:rsidR="00F1296B" w:rsidRPr="00A34341" w:rsidRDefault="00F1296B" w:rsidP="00F1296B">
      <w:pPr>
        <w:pStyle w:val="Akapitzlist"/>
        <w:numPr>
          <w:ilvl w:val="0"/>
          <w:numId w:val="3"/>
        </w:numPr>
        <w:ind w:left="317" w:hanging="283"/>
        <w:rPr>
          <w:rFonts w:ascii="Arial Narrow" w:hAnsi="Arial Narrow"/>
          <w:sz w:val="24"/>
          <w:szCs w:val="24"/>
        </w:rPr>
      </w:pPr>
      <w:r w:rsidRPr="00A34341">
        <w:rPr>
          <w:rFonts w:ascii="Arial Narrow" w:hAnsi="Arial Narrow"/>
          <w:sz w:val="24"/>
          <w:szCs w:val="24"/>
        </w:rPr>
        <w:t>Zgodność regulaminów wewnętrznych (regulamin pracy, regulamin wynagradzania, regulamin naboru, regulamin służby przygotowawczej, regulamin oceny kwalifikacyjnej pracowników samorządowych) z obowiązującymi przepisami prawa.</w:t>
      </w:r>
    </w:p>
    <w:p w:rsidR="00F1296B" w:rsidRPr="00F1296B" w:rsidRDefault="00F1296B" w:rsidP="00F1296B">
      <w:pPr>
        <w:pStyle w:val="Akapitzlist"/>
        <w:numPr>
          <w:ilvl w:val="0"/>
          <w:numId w:val="3"/>
        </w:numPr>
        <w:ind w:left="317" w:hanging="283"/>
        <w:rPr>
          <w:rFonts w:ascii="Arial Narrow" w:hAnsi="Arial Narrow"/>
          <w:sz w:val="24"/>
          <w:szCs w:val="24"/>
        </w:rPr>
      </w:pPr>
      <w:r w:rsidRPr="00A34341">
        <w:rPr>
          <w:rFonts w:ascii="Arial Narrow" w:hAnsi="Arial Narrow"/>
          <w:sz w:val="24"/>
          <w:szCs w:val="24"/>
        </w:rPr>
        <w:t>Przestrzeganie  przepisów Kodeksu pracy w zakresie udzielania urlopów wypoczynkowych pracownikom jednostki.</w:t>
      </w:r>
    </w:p>
    <w:p w:rsidR="001B7CEE" w:rsidRDefault="00F1296B" w:rsidP="001B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Zalecenia pokontrolne:</w:t>
      </w:r>
    </w:p>
    <w:p w:rsidR="00F1296B" w:rsidRPr="00F1296B" w:rsidRDefault="00F1296B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F12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17.06.2020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Starosta Krośnieński zalecił:</w:t>
      </w:r>
    </w:p>
    <w:p w:rsidR="00F1296B" w:rsidRPr="00F1296B" w:rsidRDefault="00F1296B" w:rsidP="00F1296B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Zmianę</w:t>
      </w:r>
      <w:r w:rsidRPr="006D5327">
        <w:rPr>
          <w:rFonts w:ascii="Arial Narrow" w:hAnsi="Arial Narrow"/>
          <w:sz w:val="24"/>
          <w:szCs w:val="24"/>
        </w:rPr>
        <w:t xml:space="preserve"> obowiązującego w jednostce regulaminu pracy ustalonego Zarządzeniem nr 1/2013 Dyrektora Zespołu Ekonomiczno-Administracyjnego Szkół w Krośnie Odrzańskim z dnia </w:t>
      </w:r>
      <w:r w:rsidRPr="006D5327">
        <w:rPr>
          <w:rFonts w:ascii="Arial Narrow" w:hAnsi="Arial Narrow"/>
          <w:sz w:val="24"/>
          <w:szCs w:val="24"/>
        </w:rPr>
        <w:br/>
        <w:t xml:space="preserve">2 września 2013 r. w sprawie wprowadzenia Regulaminu pracy pracowników Zespołu Ekonomiczno-Administracyjnego Szkół w Krośnie Odrzańskim i zmienionym Zarządzeniami: 1/2016, 2/2016 i   nr 5/2019 </w:t>
      </w:r>
      <w:r>
        <w:rPr>
          <w:rFonts w:ascii="Arial Narrow" w:hAnsi="Arial Narrow"/>
          <w:sz w:val="24"/>
          <w:szCs w:val="24"/>
        </w:rPr>
        <w:t xml:space="preserve">celem dostosowania </w:t>
      </w:r>
      <w:r w:rsidRPr="006D5327">
        <w:rPr>
          <w:rFonts w:ascii="Arial Narrow" w:hAnsi="Arial Narrow"/>
          <w:sz w:val="24"/>
          <w:szCs w:val="24"/>
        </w:rPr>
        <w:t>do obowiązującego prawa w zakresie brzmienia zapisu §16 ust.2</w:t>
      </w:r>
      <w:r>
        <w:rPr>
          <w:rFonts w:ascii="Arial Narrow" w:hAnsi="Arial Narrow"/>
          <w:sz w:val="24"/>
          <w:szCs w:val="24"/>
        </w:rPr>
        <w:t xml:space="preserve"> regulaminu.</w:t>
      </w:r>
      <w:bookmarkStart w:id="0" w:name="_GoBack"/>
      <w:bookmarkEnd w:id="0"/>
    </w:p>
    <w:p w:rsidR="00F1296B" w:rsidRPr="006D5327" w:rsidRDefault="00F1296B" w:rsidP="00F1296B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Zmianę</w:t>
      </w:r>
      <w:r w:rsidRPr="006D5327">
        <w:rPr>
          <w:rFonts w:ascii="Arial Narrow" w:hAnsi="Arial Narrow"/>
          <w:sz w:val="24"/>
          <w:szCs w:val="24"/>
        </w:rPr>
        <w:t xml:space="preserve"> obowiązującego w jednostce regulaminu naboru ustalonego Zarządzeniem nr 13/2013 Dyrektora Zespołu Ekonomiczno-Administracyjnego Szkół w Krośnie Odrzańskim z dnia 09 grudnia 2013 r. w sprawie wprowadzenia Regulaminu naboru na wolne stanowiska urzędnicze w Zespole Ekonomiczno-Administracyjnym Szkół w Krośnie Odrzańskim w zakresie dostosowania jego zapisów do przepisów ustawy z dnia 6 września 2001 r. o dostępie do informacji publicznej </w:t>
      </w:r>
      <w:r w:rsidRPr="006D5327">
        <w:rPr>
          <w:rFonts w:ascii="Arial Narrow" w:hAnsi="Arial Narrow"/>
          <w:sz w:val="24"/>
          <w:szCs w:val="24"/>
        </w:rPr>
        <w:br/>
        <w:t>(w zakresie w §</w:t>
      </w:r>
      <w:r>
        <w:rPr>
          <w:rFonts w:ascii="Arial Narrow" w:hAnsi="Arial Narrow"/>
          <w:sz w:val="24"/>
          <w:szCs w:val="24"/>
        </w:rPr>
        <w:t xml:space="preserve"> </w:t>
      </w:r>
      <w:r w:rsidRPr="006D5327">
        <w:rPr>
          <w:rFonts w:ascii="Arial Narrow" w:hAnsi="Arial Narrow"/>
          <w:sz w:val="24"/>
          <w:szCs w:val="24"/>
        </w:rPr>
        <w:t xml:space="preserve">5 ust.1 pkt 5 regulaminu) oraz do ustawy z dnia 21 listopada 2008 r. </w:t>
      </w:r>
      <w:r w:rsidRPr="006D5327">
        <w:rPr>
          <w:rFonts w:ascii="Arial Narrow" w:hAnsi="Arial Narrow"/>
          <w:sz w:val="24"/>
          <w:szCs w:val="24"/>
        </w:rPr>
        <w:br/>
        <w:t>o pracownikach samorządowych (z zakresie w §</w:t>
      </w:r>
      <w:r>
        <w:rPr>
          <w:rFonts w:ascii="Arial Narrow" w:hAnsi="Arial Narrow"/>
          <w:sz w:val="24"/>
          <w:szCs w:val="24"/>
        </w:rPr>
        <w:t xml:space="preserve"> </w:t>
      </w:r>
      <w:r w:rsidRPr="006D5327">
        <w:rPr>
          <w:rFonts w:ascii="Arial Narrow" w:hAnsi="Arial Narrow"/>
          <w:sz w:val="24"/>
          <w:szCs w:val="24"/>
        </w:rPr>
        <w:t>5 ust. 4 pkt. 3 regulaminu).</w:t>
      </w:r>
    </w:p>
    <w:p w:rsidR="00F1296B" w:rsidRDefault="00F1296B" w:rsidP="00F1296B">
      <w:pPr>
        <w:pStyle w:val="Akapitzlist"/>
        <w:ind w:left="284" w:hanging="284"/>
        <w:rPr>
          <w:rFonts w:ascii="Arial Narrow" w:hAnsi="Arial Narrow"/>
          <w:b/>
          <w:sz w:val="24"/>
          <w:szCs w:val="24"/>
        </w:rPr>
      </w:pPr>
    </w:p>
    <w:p w:rsidR="000B0CE6" w:rsidRDefault="000B0CE6"/>
    <w:sectPr w:rsidR="000B0CE6" w:rsidSect="003326A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17F6"/>
    <w:multiLevelType w:val="hybridMultilevel"/>
    <w:tmpl w:val="0F0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6154"/>
    <w:multiLevelType w:val="hybridMultilevel"/>
    <w:tmpl w:val="5E820A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9484316"/>
    <w:multiLevelType w:val="hybridMultilevel"/>
    <w:tmpl w:val="C128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B30B2"/>
    <w:multiLevelType w:val="hybridMultilevel"/>
    <w:tmpl w:val="0C0A1D96"/>
    <w:lvl w:ilvl="0" w:tplc="7D46434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32"/>
    <w:rsid w:val="000B0CE6"/>
    <w:rsid w:val="001B7CEE"/>
    <w:rsid w:val="003326AD"/>
    <w:rsid w:val="004377ED"/>
    <w:rsid w:val="00DC3D32"/>
    <w:rsid w:val="00F1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35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952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5</cp:revision>
  <dcterms:created xsi:type="dcterms:W3CDTF">2021-01-07T09:29:00Z</dcterms:created>
  <dcterms:modified xsi:type="dcterms:W3CDTF">2021-01-07T10:11:00Z</dcterms:modified>
</cp:coreProperties>
</file>