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FC" w:rsidRPr="00EC0300" w:rsidRDefault="007D23FC" w:rsidP="007D23FC">
      <w:pPr>
        <w:pStyle w:val="Style1"/>
        <w:widowControl/>
        <w:spacing w:line="276" w:lineRule="auto"/>
        <w:ind w:right="2726"/>
        <w:jc w:val="left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 xml:space="preserve">Załącznik nr 1  </w:t>
      </w:r>
    </w:p>
    <w:p w:rsidR="007D23FC" w:rsidRPr="00EC0300" w:rsidRDefault="007D23FC" w:rsidP="007D23FC">
      <w:pPr>
        <w:pStyle w:val="Style1"/>
        <w:widowControl/>
        <w:spacing w:line="276" w:lineRule="auto"/>
        <w:ind w:left="2256" w:right="2726"/>
        <w:jc w:val="left"/>
        <w:rPr>
          <w:rFonts w:ascii="Times New Roman" w:hAnsi="Times New Roman"/>
        </w:rPr>
      </w:pPr>
    </w:p>
    <w:p w:rsidR="00D9435F" w:rsidRDefault="00D9435F" w:rsidP="00D9435F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OGŁOSZENIE O PRZETARGU PUBLICZNYM </w:t>
      </w:r>
    </w:p>
    <w:p w:rsidR="00D9435F" w:rsidRPr="00EC0300" w:rsidRDefault="00D9435F" w:rsidP="00D9435F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NIEOGRANICZONYM PISEMNYM</w:t>
      </w:r>
    </w:p>
    <w:p w:rsidR="00D9435F" w:rsidRDefault="00D9435F" w:rsidP="00D9435F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NA SPRZEDAŻ  ELEMENTU PREFABRYKOWANEGO :</w:t>
      </w:r>
    </w:p>
    <w:p w:rsidR="00D9435F" w:rsidRPr="00EC0300" w:rsidRDefault="00D9435F" w:rsidP="00D9435F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DROGOWEJ, BETONOWEJ, BARIERY OCHRONNEJ</w:t>
      </w:r>
    </w:p>
    <w:p w:rsidR="00D9435F" w:rsidRPr="00EC0300" w:rsidRDefault="00D9435F" w:rsidP="00D9435F">
      <w:pPr>
        <w:pStyle w:val="Style6"/>
        <w:widowControl/>
        <w:spacing w:line="276" w:lineRule="auto"/>
        <w:rPr>
          <w:rFonts w:ascii="Times New Roman" w:hAnsi="Times New Roman"/>
        </w:rPr>
      </w:pPr>
    </w:p>
    <w:p w:rsidR="00D9435F" w:rsidRPr="00AE4BAD" w:rsidRDefault="00D9435F" w:rsidP="00D9435F">
      <w:pPr>
        <w:pStyle w:val="Style6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Nazwa i siedziba organizatora przetargu</w:t>
      </w:r>
      <w:r w:rsidRPr="00AE4BAD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:</w:t>
      </w:r>
    </w:p>
    <w:p w:rsidR="00D9435F" w:rsidRPr="00EC0300" w:rsidRDefault="00D9435F" w:rsidP="00D9435F">
      <w:pPr>
        <w:pStyle w:val="Style4"/>
        <w:widowControl/>
        <w:spacing w:line="276" w:lineRule="auto"/>
        <w:ind w:right="-2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Skarb </w:t>
      </w:r>
      <w:r w:rsidRPr="00707A09">
        <w:rPr>
          <w:rStyle w:val="FontStyle24"/>
          <w:rFonts w:ascii="Times New Roman" w:hAnsi="Times New Roman" w:cs="Times New Roman"/>
          <w:b/>
          <w:sz w:val="24"/>
          <w:szCs w:val="24"/>
        </w:rPr>
        <w:t>Państwa –</w:t>
      </w:r>
      <w:r w:rsidR="00702963">
        <w:rPr>
          <w:rStyle w:val="FontStyle24"/>
          <w:rFonts w:ascii="Times New Roman" w:hAnsi="Times New Roman" w:cs="Times New Roman"/>
          <w:b/>
          <w:sz w:val="24"/>
          <w:szCs w:val="24"/>
        </w:rPr>
        <w:t>S</w:t>
      </w:r>
      <w:r w:rsidRPr="00707A09">
        <w:rPr>
          <w:rStyle w:val="FontStyle24"/>
          <w:rFonts w:ascii="Times New Roman" w:hAnsi="Times New Roman" w:cs="Times New Roman"/>
          <w:b/>
          <w:sz w:val="24"/>
          <w:szCs w:val="24"/>
        </w:rPr>
        <w:t>tarosta Krośnieński w</w:t>
      </w: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Krośnie Odrzańskim </w:t>
      </w:r>
    </w:p>
    <w:p w:rsidR="00D9435F" w:rsidRPr="00EC0300" w:rsidRDefault="00D9435F" w:rsidP="00D9435F">
      <w:pPr>
        <w:pStyle w:val="Style4"/>
        <w:widowControl/>
        <w:spacing w:line="276" w:lineRule="auto"/>
        <w:ind w:right="4998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ul. Piastów 10b, 66-600 Krosno Odrzańskie</w:t>
      </w:r>
    </w:p>
    <w:p w:rsidR="00D9435F" w:rsidRPr="00EC0300" w:rsidRDefault="00D9435F" w:rsidP="00D9435F">
      <w:pPr>
        <w:pStyle w:val="Style4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fax: 68 / 383-02-36, tel. 68/ 383-02-11</w:t>
      </w:r>
    </w:p>
    <w:p w:rsidR="00D9435F" w:rsidRPr="00EC0300" w:rsidRDefault="00D9435F" w:rsidP="00D9435F">
      <w:pPr>
        <w:pStyle w:val="Style6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Miejsce i termin przeprowadzenia przetarg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u:</w:t>
      </w:r>
    </w:p>
    <w:p w:rsidR="00D9435F" w:rsidRPr="00EC0300" w:rsidRDefault="00D9435F" w:rsidP="00D9435F">
      <w:pPr>
        <w:pStyle w:val="Style4"/>
        <w:widowControl/>
        <w:spacing w:line="276" w:lineRule="auto"/>
        <w:ind w:left="66"/>
        <w:jc w:val="both"/>
        <w:rPr>
          <w:rStyle w:val="FontStyle23"/>
          <w:rFonts w:ascii="Times New Roman" w:hAnsi="Times New Roman" w:cs="Times New Roman"/>
          <w:color w:val="FF0000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Otwarcie ofert nastąpi przez komisję przetargową w siedzibie organizatora przetargu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dniu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FC64C3">
        <w:rPr>
          <w:rStyle w:val="FontStyle24"/>
          <w:rFonts w:ascii="Times New Roman" w:hAnsi="Times New Roman" w:cs="Times New Roman"/>
          <w:b/>
          <w:sz w:val="24"/>
          <w:szCs w:val="24"/>
        </w:rPr>
        <w:t>18 września</w:t>
      </w:r>
      <w:r w:rsidR="00FC64C3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FC64C3"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2014 r. o godz. </w:t>
      </w:r>
      <w:r w:rsidR="00FC64C3">
        <w:rPr>
          <w:rStyle w:val="FontStyle23"/>
          <w:rFonts w:ascii="Times New Roman" w:hAnsi="Times New Roman" w:cs="Times New Roman"/>
          <w:sz w:val="24"/>
          <w:szCs w:val="24"/>
        </w:rPr>
        <w:t>12.30</w:t>
      </w:r>
      <w:r w:rsidR="00FC64C3"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 w sali  nr 309.</w:t>
      </w:r>
    </w:p>
    <w:p w:rsidR="00D9435F" w:rsidRPr="00AE4BAD" w:rsidRDefault="00D9435F" w:rsidP="00D9435F">
      <w:pPr>
        <w:pStyle w:val="Style6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 xml:space="preserve">Przedmiot przetargu: </w:t>
      </w:r>
    </w:p>
    <w:p w:rsidR="00D9435F" w:rsidRPr="00EC0300" w:rsidRDefault="00D9435F" w:rsidP="00D9435F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Element prefabrykowany: drogowy, betonowa bariera ochronna wykonana wg EN 1317-2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 wymiarach h=85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x 1= 200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x s=54 cm zamontowane na terenie byłego Przejścia Granicznego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w Gubinku.</w:t>
      </w:r>
    </w:p>
    <w:p w:rsidR="00D9435F" w:rsidRPr="00EC0300" w:rsidRDefault="00D9435F" w:rsidP="00D9435F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Opis prefabrykatu: </w:t>
      </w:r>
    </w:p>
    <w:p w:rsidR="00D9435F" w:rsidRPr="00EC0300" w:rsidRDefault="00D9435F" w:rsidP="00D9435F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Prefabrykat służy do kanalizacji ruchu drogowego na trasach komunikacyjnych.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Ze względu na ciężar nie wymaga dodatkowego mocowania do podłoża. Waga elementu wynosi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600 kg uzależniona jest od stopnia wilgotności betonu. Jest to prefabrykat zbrojony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z wypuszczonymi w bocznych ścianach prętami do scalania wzdłuż pasów drogowych. Do transportu służą wnęki na widły wózka widłowego.</w:t>
      </w:r>
    </w:p>
    <w:p w:rsidR="00D9435F" w:rsidRPr="00EC0300" w:rsidRDefault="00D9435F" w:rsidP="00D9435F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Czynniki zużycia: </w:t>
      </w:r>
    </w:p>
    <w:p w:rsidR="00D9435F" w:rsidRPr="00EC0300" w:rsidRDefault="00D9435F" w:rsidP="00D9435F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Zużycie elementu nastąpi podczas transportu i montażu. Polega ono na obiciu krawędzi betonowych elementów ze względu na ruchomości betonu i brak zabezpieczeń. Zużyta została zewnętrzna powłoka malarska. </w:t>
      </w:r>
    </w:p>
    <w:p w:rsidR="00D9435F" w:rsidRPr="00EC0300" w:rsidRDefault="00D9435F" w:rsidP="00D9435F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Ilość :</w:t>
      </w:r>
    </w:p>
    <w:p w:rsidR="00D9435F" w:rsidRDefault="00D9435F" w:rsidP="00D9435F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>20 szt.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9435F" w:rsidRDefault="00D9435F" w:rsidP="00D9435F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Cena wywoławcza 20 elementów :</w:t>
      </w:r>
    </w:p>
    <w:p w:rsidR="00D9435F" w:rsidRPr="00EC0300" w:rsidRDefault="00D9435F" w:rsidP="00D9435F">
      <w:pPr>
        <w:pStyle w:val="Style6"/>
        <w:widowControl/>
        <w:spacing w:line="276" w:lineRule="auto"/>
        <w:jc w:val="both"/>
        <w:rPr>
          <w:rFonts w:ascii="Times New Roman" w:hAnsi="Times New Roman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>6</w:t>
      </w:r>
      <w:r w:rsidRPr="00707A0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.000,00 zł (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sześć</w:t>
      </w:r>
      <w:r w:rsidRPr="00707A0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tysięcy złotych)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D9435F" w:rsidRPr="00AE4BAD" w:rsidRDefault="00D9435F" w:rsidP="00D9435F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Wysokość wadium oraz formę, termin i miejsce jego wniesienia:</w:t>
      </w:r>
    </w:p>
    <w:p w:rsidR="00D9435F" w:rsidRPr="00EC0300" w:rsidRDefault="00D9435F" w:rsidP="00D9435F">
      <w:pPr>
        <w:pStyle w:val="Style7"/>
        <w:widowControl/>
        <w:spacing w:line="276" w:lineRule="auto"/>
        <w:ind w:left="66"/>
        <w:rPr>
          <w:rFonts w:ascii="Times New Roman" w:hAnsi="Times New Roman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Wadium w wysokości 10% ceny </w:t>
      </w:r>
      <w:r w:rsidRPr="00D9435F">
        <w:rPr>
          <w:rStyle w:val="FontStyle24"/>
          <w:rFonts w:ascii="Times New Roman" w:hAnsi="Times New Roman" w:cs="Times New Roman"/>
          <w:sz w:val="24"/>
          <w:szCs w:val="24"/>
        </w:rPr>
        <w:t xml:space="preserve">wywoławczej w kwocie </w:t>
      </w:r>
      <w:r w:rsidRPr="00D9435F">
        <w:rPr>
          <w:rStyle w:val="FontStyle24"/>
          <w:rFonts w:ascii="Times New Roman" w:hAnsi="Times New Roman" w:cs="Times New Roman"/>
          <w:b/>
          <w:sz w:val="24"/>
          <w:szCs w:val="24"/>
        </w:rPr>
        <w:t>600,00 zł</w:t>
      </w:r>
      <w:r w:rsidRPr="00D9435F">
        <w:rPr>
          <w:rStyle w:val="FontStyle24"/>
          <w:rFonts w:ascii="Times New Roman" w:hAnsi="Times New Roman" w:cs="Times New Roman"/>
          <w:sz w:val="24"/>
          <w:szCs w:val="24"/>
        </w:rPr>
        <w:t xml:space="preserve"> (słownie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: sześćset </w:t>
      </w:r>
      <w:r w:rsidRPr="00707A09">
        <w:rPr>
          <w:rStyle w:val="FontStyle24"/>
          <w:rFonts w:ascii="Times New Roman" w:hAnsi="Times New Roman" w:cs="Times New Roman"/>
          <w:sz w:val="24"/>
          <w:szCs w:val="24"/>
        </w:rPr>
        <w:t>złotych) w Przetargu nr 1 w formie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pieniężnej należy wpłacić do dnia </w:t>
      </w:r>
      <w:r w:rsidR="00FC64C3">
        <w:rPr>
          <w:rStyle w:val="FontStyle23"/>
          <w:rFonts w:ascii="Times New Roman" w:hAnsi="Times New Roman" w:cs="Times New Roman"/>
          <w:sz w:val="24"/>
          <w:szCs w:val="24"/>
        </w:rPr>
        <w:t xml:space="preserve">17 września 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2014 r.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do godziny 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15</w:t>
      </w:r>
      <w:r w:rsidRPr="00EA7E2A">
        <w:rPr>
          <w:rStyle w:val="FontStyle24"/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na rachunek bankowy nr 33 1090 1551 0000 0001 0497 6790.</w:t>
      </w:r>
      <w:r w:rsidR="00FC64C3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D9435F" w:rsidRPr="00AE4BAD" w:rsidRDefault="00D9435F" w:rsidP="00D9435F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left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lastRenderedPageBreak/>
        <w:t>Wymagania jakim powinna odpowiadać oferta w prowadzonym przetargu:</w:t>
      </w:r>
    </w:p>
    <w:p w:rsidR="00D9435F" w:rsidRPr="00327861" w:rsidRDefault="00D9435F" w:rsidP="00D9435F">
      <w:pPr>
        <w:pStyle w:val="Style10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 xml:space="preserve">Oferta pod rygorem nieważności powinna być sporządzona w formie pisemnej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na określonym przez Organizatora przetargu formularzu </w:t>
      </w: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i musi zawierać:</w:t>
      </w:r>
    </w:p>
    <w:p w:rsidR="00D9435F" w:rsidRPr="00327861" w:rsidRDefault="00D9435F" w:rsidP="00D9435F">
      <w:pPr>
        <w:pStyle w:val="Style14"/>
        <w:widowControl/>
        <w:tabs>
          <w:tab w:val="left" w:pos="638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1) imię i nazwisko, dokładny adres i telefon kontaktowy lub nazwę (firmę) i adres siedziby Oferenta, telefon, fax, NIP oraz numer REGON,</w:t>
      </w:r>
    </w:p>
    <w:p w:rsidR="00D9435F" w:rsidRPr="00327861" w:rsidRDefault="00D9435F" w:rsidP="00D9435F">
      <w:pPr>
        <w:pStyle w:val="Style14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2) w przypadku przystąpienia do przetargu osoby prawnej należy do oferty dołączyć aktualny odpis z właściwego rejestru, wystawiony nie wcześniej niż 6 miesięcy przed upływem terminu składania   ofert, a w przypadku przedsiębiorcy informacje o wpisie do CEIDG,</w:t>
      </w:r>
    </w:p>
    <w:p w:rsidR="00D9435F" w:rsidRPr="00327861" w:rsidRDefault="00D9435F" w:rsidP="00D9435F">
      <w:pPr>
        <w:pStyle w:val="Style14"/>
        <w:widowControl/>
        <w:tabs>
          <w:tab w:val="left" w:pos="638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3) oferowaną cenę za </w:t>
      </w:r>
      <w:r w:rsidRPr="00CC5DF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prefabrykaty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służ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ące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do  kanalizacji ruchu drogowego</w:t>
      </w:r>
      <w:r>
        <w:rPr>
          <w:rStyle w:val="FontStyle24"/>
          <w:rFonts w:ascii="Times New Roman" w:hAnsi="Times New Roman" w:cs="Times New Roman"/>
          <w:sz w:val="24"/>
          <w:szCs w:val="24"/>
        </w:rPr>
        <w:t>,</w:t>
      </w:r>
    </w:p>
    <w:p w:rsidR="00D9435F" w:rsidRPr="00327861" w:rsidRDefault="00D9435F" w:rsidP="00D9435F">
      <w:pPr>
        <w:pStyle w:val="Style17"/>
        <w:widowControl/>
        <w:tabs>
          <w:tab w:val="left" w:pos="720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4) Oświadczenie Oferenta, że zapoznał się ze stanem przedmiotu przetargu lub ponosi odpowiedzialność za skutki wynikające z rezygnacji z oględzin,</w:t>
      </w:r>
    </w:p>
    <w:p w:rsidR="00D9435F" w:rsidRPr="00327861" w:rsidRDefault="00D9435F" w:rsidP="00D9435F">
      <w:pPr>
        <w:pStyle w:val="Style17"/>
        <w:widowControl/>
        <w:tabs>
          <w:tab w:val="left" w:pos="720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5) dowód wniesienia obowiązującego wadium,</w:t>
      </w:r>
    </w:p>
    <w:p w:rsidR="00D9435F" w:rsidRPr="00327861" w:rsidRDefault="00D9435F" w:rsidP="00D9435F">
      <w:pPr>
        <w:pStyle w:val="Style17"/>
        <w:widowControl/>
        <w:tabs>
          <w:tab w:val="left" w:pos="720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FC64C3">
        <w:rPr>
          <w:rStyle w:val="FontStyle24"/>
          <w:rFonts w:ascii="Times New Roman" w:hAnsi="Times New Roman" w:cs="Times New Roman"/>
          <w:sz w:val="24"/>
          <w:szCs w:val="24"/>
        </w:rPr>
        <w:t>6) zobowiązanie do zawarcia umowy w treści określonej w załączniku nr 3 do Zarządzenia Nr</w:t>
      </w:r>
      <w:r w:rsidR="00FC64C3" w:rsidRPr="00FC64C3">
        <w:rPr>
          <w:rStyle w:val="FontStyle24"/>
          <w:rFonts w:ascii="Times New Roman" w:hAnsi="Times New Roman" w:cs="Times New Roman"/>
          <w:sz w:val="24"/>
          <w:szCs w:val="24"/>
        </w:rPr>
        <w:t xml:space="preserve"> 22</w:t>
      </w:r>
      <w:r w:rsidRPr="00FC64C3">
        <w:rPr>
          <w:rStyle w:val="FontStyle24"/>
          <w:rFonts w:ascii="Times New Roman" w:hAnsi="Times New Roman" w:cs="Times New Roman"/>
          <w:sz w:val="24"/>
          <w:szCs w:val="24"/>
        </w:rPr>
        <w:t xml:space="preserve"> Starosty Krośnieńskiego</w:t>
      </w:r>
    </w:p>
    <w:p w:rsidR="00D9435F" w:rsidRPr="00EC0300" w:rsidRDefault="00D9435F" w:rsidP="00D9435F">
      <w:pPr>
        <w:pStyle w:val="Style21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Termin, miejsce i tryb złożenia oferty oraz okres, w którym oferta jest wiążąca:</w:t>
      </w:r>
    </w:p>
    <w:p w:rsidR="00D9435F" w:rsidRPr="00EC0300" w:rsidRDefault="00D9435F" w:rsidP="00D9435F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Ofertę należy złożyć w zaklejonej kopercie. Koperta musi być zaadresowana wg poniższego wzoru:</w:t>
      </w:r>
    </w:p>
    <w:p w:rsidR="00D9435F" w:rsidRPr="00EC0300" w:rsidRDefault="00D9435F" w:rsidP="00D9435F">
      <w:pPr>
        <w:widowControl/>
        <w:spacing w:line="276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75"/>
      </w:tblGrid>
      <w:tr w:rsidR="00D9435F" w:rsidRPr="00EC0300" w:rsidTr="0059363C">
        <w:trPr>
          <w:trHeight w:val="3049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5F" w:rsidRPr="00EC0300" w:rsidRDefault="00D9435F" w:rsidP="0059363C">
            <w:pPr>
              <w:pStyle w:val="Style16"/>
              <w:widowControl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D9435F" w:rsidRPr="00EC0300" w:rsidRDefault="00D9435F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Starostwo Powiatowe w Krośnie Odrzańskim</w:t>
            </w:r>
          </w:p>
          <w:p w:rsidR="00D9435F" w:rsidRPr="00EC0300" w:rsidRDefault="00D9435F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ul. Piastów 10b</w:t>
            </w:r>
          </w:p>
          <w:p w:rsidR="00D9435F" w:rsidRPr="00EC0300" w:rsidRDefault="00D9435F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66-600 Krosno Odrzańskie</w:t>
            </w:r>
          </w:p>
          <w:p w:rsidR="00D9435F" w:rsidRDefault="00D9435F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9435F" w:rsidRPr="00EC0300" w:rsidRDefault="00D9435F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„Oferta przetargowa na zakup Elementu prefabrykowanego: drogowej, </w:t>
            </w:r>
          </w:p>
          <w:p w:rsidR="00D9435F" w:rsidRPr="00EC0300" w:rsidRDefault="00D9435F" w:rsidP="0059363C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betonowej bariery ochronnej”</w:t>
            </w:r>
          </w:p>
          <w:p w:rsidR="00D9435F" w:rsidRPr="00EC0300" w:rsidRDefault="00D9435F" w:rsidP="0059363C">
            <w:pPr>
              <w:pStyle w:val="Style16"/>
              <w:widowControl/>
              <w:tabs>
                <w:tab w:val="left" w:leader="dot" w:pos="2837"/>
              </w:tabs>
              <w:spacing w:line="276" w:lineRule="auto"/>
              <w:rPr>
                <w:rFonts w:ascii="Times New Roman" w:hAnsi="Times New Roman"/>
              </w:rPr>
            </w:pPr>
          </w:p>
          <w:p w:rsidR="00D9435F" w:rsidRPr="00EC0300" w:rsidRDefault="00D9435F" w:rsidP="00FC64C3">
            <w:pPr>
              <w:pStyle w:val="Style16"/>
              <w:widowControl/>
              <w:tabs>
                <w:tab w:val="left" w:leader="dot" w:pos="2837"/>
              </w:tabs>
              <w:spacing w:line="276" w:lineRule="auto"/>
              <w:jc w:val="center"/>
              <w:rPr>
                <w:rStyle w:val="FontStyle2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30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Nie otwierać przed dniem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4C3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18 września</w:t>
            </w:r>
            <w:r w:rsidR="00FC64C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4C3" w:rsidRPr="00EC030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2014 r. </w:t>
            </w:r>
            <w:r w:rsidR="00FC64C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</w:r>
            <w:r w:rsidR="00FC64C3" w:rsidRPr="00EC030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godz</w:t>
            </w:r>
            <w:r w:rsidR="00FC64C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ina</w:t>
            </w:r>
            <w:r w:rsidR="00FC64C3" w:rsidRPr="00EC030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4C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12.30</w:t>
            </w:r>
            <w:r w:rsidR="00FC64C3" w:rsidRPr="00EC030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435F" w:rsidRPr="00EC0300" w:rsidRDefault="00D9435F" w:rsidP="00D9435F">
      <w:pPr>
        <w:pStyle w:val="Style4"/>
        <w:widowControl/>
        <w:spacing w:line="276" w:lineRule="auto"/>
        <w:rPr>
          <w:rFonts w:ascii="Times New Roman" w:hAnsi="Times New Roman"/>
        </w:rPr>
      </w:pPr>
    </w:p>
    <w:p w:rsidR="00D9435F" w:rsidRDefault="00D9435F" w:rsidP="00D9435F">
      <w:pPr>
        <w:pStyle w:val="Style4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Oferty pisemne należy składać w dni robocze (za wyjątkiem sobót) w godz. 8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– 15 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nie później </w:t>
      </w:r>
      <w:r w:rsidRPr="00FC64C3">
        <w:rPr>
          <w:rStyle w:val="FontStyle24"/>
          <w:rFonts w:ascii="Times New Roman" w:hAnsi="Times New Roman" w:cs="Times New Roman"/>
          <w:sz w:val="24"/>
          <w:szCs w:val="24"/>
        </w:rPr>
        <w:t xml:space="preserve">jednak niż do dnia </w:t>
      </w:r>
      <w:r w:rsidR="00FC64C3" w:rsidRPr="00FC64C3">
        <w:rPr>
          <w:rStyle w:val="FontStyle24"/>
          <w:rFonts w:ascii="Times New Roman" w:hAnsi="Times New Roman" w:cs="Times New Roman"/>
          <w:sz w:val="24"/>
          <w:szCs w:val="24"/>
        </w:rPr>
        <w:t>18 września</w:t>
      </w:r>
      <w:r w:rsidRPr="00FC64C3">
        <w:rPr>
          <w:rStyle w:val="FontStyle23"/>
          <w:rFonts w:ascii="Times New Roman" w:hAnsi="Times New Roman" w:cs="Times New Roman"/>
          <w:sz w:val="24"/>
          <w:szCs w:val="24"/>
        </w:rPr>
        <w:t xml:space="preserve"> 2014 r. do godz. 11</w:t>
      </w:r>
      <w:r w:rsidRPr="00FC64C3">
        <w:rPr>
          <w:rStyle w:val="FontStyle23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C64C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FC64C3">
        <w:rPr>
          <w:rStyle w:val="FontStyle24"/>
          <w:rFonts w:ascii="Times New Roman" w:hAnsi="Times New Roman" w:cs="Times New Roman"/>
          <w:sz w:val="24"/>
          <w:szCs w:val="24"/>
        </w:rPr>
        <w:t>w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biurze podawczym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Starostwie Powiatowym w Krośnie Odrzańskim, ul. Piastów 10 b, 66-600. Krosno Odrzańskie osobiście lub za pośrednictwem poczty.</w:t>
      </w:r>
    </w:p>
    <w:p w:rsidR="00D9435F" w:rsidRPr="00EC0300" w:rsidRDefault="00D9435F" w:rsidP="00D9435F">
      <w:pPr>
        <w:pStyle w:val="Style4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Termin związania ofertą organizator przetargu określa na 30 dni.</w:t>
      </w:r>
    </w:p>
    <w:p w:rsidR="00D9435F" w:rsidRPr="00AE4BAD" w:rsidRDefault="00D9435F" w:rsidP="00D9435F">
      <w:pPr>
        <w:pStyle w:val="Style21"/>
        <w:widowControl/>
        <w:numPr>
          <w:ilvl w:val="0"/>
          <w:numId w:val="2"/>
        </w:numPr>
        <w:spacing w:before="240" w:after="240" w:line="276" w:lineRule="auto"/>
        <w:ind w:left="425" w:right="36" w:hanging="357"/>
        <w:jc w:val="both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Organizatorowi przetargu przysługuje prawo zamknięcia przetargu bez wybrania którejkolwiek z ofert, bez podania przyczyn.</w:t>
      </w:r>
    </w:p>
    <w:p w:rsidR="00D9435F" w:rsidRDefault="00D9435F" w:rsidP="00D9435F">
      <w:pPr>
        <w:widowControl/>
        <w:suppressAutoHyphens w:val="0"/>
        <w:autoSpaceDE/>
        <w:spacing w:after="200" w:line="276" w:lineRule="auto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3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9435F" w:rsidRPr="00AE4BAD" w:rsidRDefault="00D9435F" w:rsidP="00D9435F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left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lastRenderedPageBreak/>
        <w:t>Inne informacje.</w:t>
      </w:r>
    </w:p>
    <w:p w:rsidR="00D9435F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F3628B">
        <w:rPr>
          <w:rStyle w:val="FontStyle24"/>
          <w:rFonts w:ascii="Times New Roman" w:hAnsi="Times New Roman" w:cs="Times New Roman"/>
          <w:sz w:val="24"/>
          <w:szCs w:val="24"/>
        </w:rPr>
        <w:t xml:space="preserve">Przetarg jest prowadzony na podstawie zasad wynikających z rozporządzenia Rady Ministrów z dnia 21 maja 2010 r. w sprawie sposobu i trybu gospodarowania składnikami rzeczowymi majątku ruchomego, w który wyposażone są jednostki budżetowe (Dz. U.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114 poz.761).</w:t>
      </w:r>
      <w:r w:rsidRPr="00F3628B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D9435F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Przystąpienie do przetargu oznacza, że Oferent akceptuje wszystkie warunki niniejszego regulaminu a w przypadku nabycia barier betonowych, na które złożył ofertę, że nie będzie rościł żadnych pretensji do sprzedawcy związanych ze stanem technicznym zakupionych barier betonowych.</w:t>
      </w:r>
    </w:p>
    <w:p w:rsidR="00D9435F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Komisja przetargowa wybierze Oferenta, który zaoferuje najwyższą cenę na bariery betonowe objęty przedmiotem przetargu. Cena sprzedaży nie może być niższa od ceny wywoławczej.</w:t>
      </w:r>
    </w:p>
    <w:p w:rsidR="00D9435F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Warunkiem przystąpienia do przetargu jest wniesienie wadium określonego w pkt. 5 niniejszego ogłoszenia.</w:t>
      </w:r>
    </w:p>
    <w:p w:rsidR="00D9435F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Wadium musi być wniesione wyłącznie w pieniądzu, w złotych polskich.</w:t>
      </w:r>
    </w:p>
    <w:p w:rsidR="00D9435F" w:rsidRPr="00CC5DFA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Wadium wniesione przez nabywcę zostanie zaliczone na poczet ceny nabycia.</w:t>
      </w:r>
    </w:p>
    <w:p w:rsidR="00D9435F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Wadium złożone przez Oferentów, których oferty nie zostaną wybrane lub zostaną odrzucone, zostanie zwrócone w terminie 7 dni, odpowiednio od dnia dokonania wyboru lub odrzucenia oferty.</w:t>
      </w:r>
    </w:p>
    <w:p w:rsidR="00D9435F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Wadium, nie podlega zwrotowi w przypadku, gdy oferent, który wygrał przetarg uchyli się od zawarcia umowy sprzedaży.</w:t>
      </w:r>
    </w:p>
    <w:p w:rsidR="00D9435F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Złożona oferta nie podlega wyjaśnieniom, ani nie może być przedmiotem negocjacji pomiędzy stronami.</w:t>
      </w:r>
    </w:p>
    <w:p w:rsidR="00D9435F" w:rsidRDefault="00D9435F" w:rsidP="00D9435F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Komisja przetargowa odrzuca ofertę, jeżeli:</w:t>
      </w:r>
    </w:p>
    <w:p w:rsidR="00D9435F" w:rsidRPr="00EC0300" w:rsidRDefault="00D9435F" w:rsidP="00D9435F">
      <w:pPr>
        <w:pStyle w:val="Style7"/>
        <w:widowControl/>
        <w:tabs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a)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została złożona po wyznaczonym terminie, w niewłaściwym miejscu lub przez Oferenta, który nie wniósł wadium,</w:t>
      </w:r>
    </w:p>
    <w:p w:rsidR="00D9435F" w:rsidRDefault="00D9435F" w:rsidP="00D9435F">
      <w:pPr>
        <w:pStyle w:val="Style7"/>
        <w:widowControl/>
        <w:tabs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b)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nie zawiera danych i dokumentów o których mowa w pkt. 6 niniejszego ogłoszenia lub są one niekompletne, nieczytelne lub budzą inną wątpliwość, zaś złożenie wyjaśnień mogłoby prowadzić do uznania jej za nową ofertę.</w:t>
      </w:r>
    </w:p>
    <w:p w:rsidR="00D9435F" w:rsidRDefault="00D9435F" w:rsidP="00D9435F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 odrzuceniu oferty komisja przetargowa zawiadamia niezwłocznie Oferenta.</w:t>
      </w:r>
    </w:p>
    <w:p w:rsidR="00D9435F" w:rsidRDefault="00D9435F" w:rsidP="00D9435F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przypadku złożenia dwóch lub więcej ofert o tej samej najwyższej cenie na dany pojazd, pomiędzy Oferentami, którzy zaproponowali najwyższą cenę, zostanie przeprowadzona aukcja, której ceną wywoławczą będzie cena zaproponowana w ofertach.</w:t>
      </w:r>
    </w:p>
    <w:p w:rsidR="00D9435F" w:rsidRPr="00EC0300" w:rsidRDefault="00D9435F" w:rsidP="00D9435F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O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terminie ewentualnej aukcji Oferenci zostaną powiadomieni pisemnie,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a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w przypadku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gdy byli obecni przy otwarciu ofert, o którym mowa w pkt. 3, ustnie, podczas otwarcia.</w:t>
      </w:r>
    </w:p>
    <w:p w:rsidR="00D9435F" w:rsidRPr="00EC0300" w:rsidRDefault="00D9435F" w:rsidP="00D9435F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O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terminie ewentualnej aukcji Oferenci zostaną powiadomieni pisemnie,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a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w przypadku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gdy byli obecni przy otwarciu ofert, o którym mowa w pkt. 3, ustnie, podczas otwarcia.</w:t>
      </w:r>
    </w:p>
    <w:p w:rsidR="00D9435F" w:rsidRDefault="00D9435F" w:rsidP="00D9435F">
      <w:pPr>
        <w:widowControl/>
        <w:suppressAutoHyphens w:val="0"/>
        <w:autoSpaceDE/>
        <w:spacing w:after="200" w:line="276" w:lineRule="auto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3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9435F" w:rsidRPr="00AE4BAD" w:rsidRDefault="00D9435F" w:rsidP="00D9435F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lastRenderedPageBreak/>
        <w:t>Termin zawarcia umowy sprzedaży</w:t>
      </w:r>
      <w:r>
        <w:rPr>
          <w:rStyle w:val="FontStyle23"/>
          <w:rFonts w:ascii="Times New Roman" w:hAnsi="Times New Roman" w:cs="Times New Roman"/>
          <w:sz w:val="24"/>
          <w:szCs w:val="24"/>
          <w:u w:val="single"/>
        </w:rPr>
        <w:t>.</w:t>
      </w:r>
    </w:p>
    <w:p w:rsidR="00D9435F" w:rsidRPr="00EC0300" w:rsidRDefault="00D9435F" w:rsidP="00D9435F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Zawarcie umowy sprzedaży nastąpi po wyborze przez komisję przetargową najkorzystniejszej oferty.</w:t>
      </w:r>
    </w:p>
    <w:p w:rsidR="00D9435F" w:rsidRPr="00EC0300" w:rsidRDefault="00D9435F" w:rsidP="00D9435F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Nabywca jest zobowiązany zapłacić cenę nabycia niezwłocznie po wybraniu oferty zawierającej najwyższą cenę, bądź w terminie wyznaczonym przez Organizatora przetargu, nie dłuższym niż 7 dni.</w:t>
      </w:r>
    </w:p>
    <w:p w:rsidR="00D9435F" w:rsidRPr="00EC0300" w:rsidRDefault="00D9435F" w:rsidP="00D9435F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Wydanie przedmiotu sprzedaży nabywcy następuje niezwłocznie po zapłaceniu ceny nabycia.</w:t>
      </w:r>
    </w:p>
    <w:p w:rsidR="00D9435F" w:rsidRPr="00CC5DFA" w:rsidRDefault="00D9435F" w:rsidP="00D9435F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Sprzedawca zastrzega sobie własność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drogowych</w:t>
      </w: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</w:rPr>
        <w:t>barier betonowych</w:t>
      </w: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 do chwili uiszczenia przez Kupującego całkowitej ceny nabycia.</w:t>
      </w:r>
    </w:p>
    <w:p w:rsidR="00D9435F" w:rsidRDefault="00D9435F" w:rsidP="00D9435F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Wszystkie koszty związane z nabyciem przedmiotu sprzedaży ponosi w całości Kupujący.</w:t>
      </w:r>
    </w:p>
    <w:p w:rsidR="00702963" w:rsidRDefault="00702963" w:rsidP="00702963">
      <w:pPr>
        <w:pStyle w:val="Style7"/>
        <w:widowControl/>
        <w:spacing w:line="360" w:lineRule="auto"/>
        <w:ind w:firstLine="5670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B2006B" w:rsidRDefault="00B2006B" w:rsidP="00702963">
      <w:pPr>
        <w:pStyle w:val="Style7"/>
        <w:widowControl/>
        <w:spacing w:line="360" w:lineRule="auto"/>
        <w:ind w:firstLine="5670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02963" w:rsidRDefault="00702963" w:rsidP="00702963">
      <w:pPr>
        <w:pStyle w:val="Style7"/>
        <w:widowControl/>
        <w:spacing w:line="360" w:lineRule="auto"/>
        <w:ind w:firstLine="5670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Starosta Krośnieński </w:t>
      </w:r>
    </w:p>
    <w:p w:rsidR="00702963" w:rsidRPr="006E4C5A" w:rsidRDefault="00702963" w:rsidP="00702963">
      <w:pPr>
        <w:pStyle w:val="Style7"/>
        <w:widowControl/>
        <w:spacing w:line="360" w:lineRule="auto"/>
        <w:ind w:firstLine="5670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Robert Pawłowski</w:t>
      </w:r>
    </w:p>
    <w:p w:rsidR="00702963" w:rsidRPr="00EC0300" w:rsidRDefault="00702963" w:rsidP="00702963">
      <w:pPr>
        <w:pStyle w:val="Style9"/>
        <w:widowControl/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F05154" w:rsidRDefault="00F05154">
      <w:pPr>
        <w:widowControl/>
        <w:suppressAutoHyphens w:val="0"/>
        <w:autoSpaceDE/>
        <w:spacing w:after="200" w:line="276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br w:type="page"/>
      </w:r>
    </w:p>
    <w:p w:rsidR="007D23FC" w:rsidRPr="00EC0300" w:rsidRDefault="007D23FC" w:rsidP="007D23FC">
      <w:pPr>
        <w:pStyle w:val="Style7"/>
        <w:widowControl/>
        <w:tabs>
          <w:tab w:val="left" w:leader="dot" w:pos="8438"/>
        </w:tabs>
        <w:spacing w:line="276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000FD0" w:rsidRPr="00EC0300" w:rsidRDefault="00000FD0" w:rsidP="00000FD0">
      <w:pPr>
        <w:pStyle w:val="Style7"/>
        <w:widowControl/>
        <w:tabs>
          <w:tab w:val="left" w:leader="dot" w:pos="8438"/>
        </w:tabs>
        <w:spacing w:line="276" w:lineRule="auto"/>
        <w:jc w:val="right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………………….., dnia…………..</w:t>
      </w:r>
    </w:p>
    <w:p w:rsidR="00000FD0" w:rsidRPr="007C47B1" w:rsidRDefault="00000FD0" w:rsidP="00000FD0">
      <w:pPr>
        <w:pStyle w:val="Style12"/>
        <w:widowControl/>
        <w:spacing w:line="276" w:lineRule="auto"/>
        <w:ind w:left="7498" w:hanging="410"/>
        <w:jc w:val="both"/>
        <w:rPr>
          <w:rStyle w:val="FontStyle28"/>
          <w:rFonts w:ascii="Times New Roman" w:hAnsi="Times New Roman" w:cs="Times New Roman"/>
          <w:sz w:val="22"/>
        </w:rPr>
      </w:pPr>
      <w:r w:rsidRPr="007C47B1">
        <w:rPr>
          <w:rStyle w:val="FontStyle28"/>
          <w:rFonts w:ascii="Times New Roman" w:hAnsi="Times New Roman" w:cs="Times New Roman"/>
          <w:sz w:val="22"/>
        </w:rPr>
        <w:t>(Miejscowość, data)</w:t>
      </w:r>
    </w:p>
    <w:p w:rsidR="00000FD0" w:rsidRDefault="00000FD0" w:rsidP="00000FD0">
      <w:pPr>
        <w:pStyle w:val="Style7"/>
        <w:widowControl/>
        <w:spacing w:line="360" w:lineRule="auto"/>
        <w:ind w:firstLine="5812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B2006B" w:rsidRDefault="00B2006B" w:rsidP="00000FD0">
      <w:pPr>
        <w:pStyle w:val="Style7"/>
        <w:widowControl/>
        <w:spacing w:line="360" w:lineRule="auto"/>
        <w:ind w:firstLine="5812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D23FC" w:rsidRPr="00EC0300" w:rsidRDefault="007D23FC" w:rsidP="005E086E">
      <w:pPr>
        <w:pStyle w:val="Style7"/>
        <w:widowControl/>
        <w:spacing w:after="240" w:line="276" w:lineRule="auto"/>
        <w:jc w:val="left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>Sprzedający:</w:t>
      </w:r>
    </w:p>
    <w:p w:rsidR="007D23FC" w:rsidRPr="00EC0300" w:rsidRDefault="007D23FC" w:rsidP="007D23FC">
      <w:pPr>
        <w:pStyle w:val="Style4"/>
        <w:widowControl/>
        <w:spacing w:line="276" w:lineRule="auto"/>
        <w:ind w:right="-2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>Skarb Państwa –</w:t>
      </w:r>
      <w:r w:rsidR="0038410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702963">
        <w:rPr>
          <w:rStyle w:val="FontStyle24"/>
          <w:rFonts w:ascii="Times New Roman" w:hAnsi="Times New Roman" w:cs="Times New Roman"/>
          <w:b/>
          <w:sz w:val="24"/>
          <w:szCs w:val="24"/>
        </w:rPr>
        <w:t>S</w:t>
      </w:r>
      <w:r>
        <w:rPr>
          <w:rStyle w:val="FontStyle24"/>
          <w:rFonts w:ascii="Times New Roman" w:hAnsi="Times New Roman" w:cs="Times New Roman"/>
          <w:b/>
          <w:sz w:val="24"/>
          <w:szCs w:val="24"/>
        </w:rPr>
        <w:t>tarosta Krośnieński</w:t>
      </w: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w Krośnie Odrzańskim </w:t>
      </w:r>
    </w:p>
    <w:p w:rsidR="007D23FC" w:rsidRPr="00EC0300" w:rsidRDefault="007D23FC" w:rsidP="007D23FC">
      <w:pPr>
        <w:pStyle w:val="Style4"/>
        <w:widowControl/>
        <w:spacing w:line="276" w:lineRule="auto"/>
        <w:ind w:right="4998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ul. Piastów 10b, 66-600 Krosno Odrzańskie</w:t>
      </w:r>
    </w:p>
    <w:p w:rsidR="007D23FC" w:rsidRPr="00F62A86" w:rsidRDefault="007D23FC" w:rsidP="007D23FC">
      <w:pPr>
        <w:pStyle w:val="Style4"/>
        <w:widowControl/>
        <w:spacing w:line="276" w:lineRule="auto"/>
        <w:rPr>
          <w:rFonts w:ascii="Times New Roman" w:hAnsi="Times New Roman"/>
          <w:spacing w:val="10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fax: 68 / 383-02-36, tel. 68/ 383-02-11</w:t>
      </w:r>
    </w:p>
    <w:p w:rsidR="007D23FC" w:rsidRPr="00EC0300" w:rsidRDefault="007D23FC" w:rsidP="00FC680F">
      <w:pPr>
        <w:pStyle w:val="Style7"/>
        <w:widowControl/>
        <w:spacing w:before="120" w:after="120" w:line="276" w:lineRule="auto"/>
        <w:jc w:val="left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>Kupujący:</w:t>
      </w:r>
    </w:p>
    <w:p w:rsidR="007D23FC" w:rsidRPr="007B2A42" w:rsidRDefault="007D23FC" w:rsidP="007B2A42">
      <w:pPr>
        <w:pStyle w:val="Style7"/>
        <w:widowControl/>
        <w:spacing w:line="276" w:lineRule="auto"/>
        <w:jc w:val="center"/>
        <w:rPr>
          <w:rStyle w:val="FontStyle24"/>
          <w:rFonts w:ascii="Times New Roman" w:hAnsi="Times New Roman" w:cs="Times New Roman"/>
        </w:rPr>
      </w:pPr>
      <w:r w:rsidRPr="00EC0300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7B2A42">
        <w:rPr>
          <w:rStyle w:val="FontStyle24"/>
          <w:rFonts w:ascii="Times New Roman" w:hAnsi="Times New Roman" w:cs="Times New Roman"/>
        </w:rPr>
        <w:t>(Imię i nazwisko oraz miejsce zamieszkania składającego ofertę/nazwa i siedziba)</w:t>
      </w:r>
    </w:p>
    <w:p w:rsidR="007D23FC" w:rsidRPr="00EC0300" w:rsidRDefault="007D23FC" w:rsidP="007D23FC">
      <w:pPr>
        <w:pStyle w:val="Style7"/>
        <w:widowControl/>
        <w:tabs>
          <w:tab w:val="left" w:leader="dot" w:pos="2962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 xml:space="preserve"> NIP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ab/>
      </w:r>
    </w:p>
    <w:p w:rsidR="007D23FC" w:rsidRPr="00EC0300" w:rsidRDefault="007D23FC" w:rsidP="007D23FC">
      <w:pPr>
        <w:pStyle w:val="Style7"/>
        <w:widowControl/>
        <w:tabs>
          <w:tab w:val="left" w:leader="dot" w:pos="2966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 xml:space="preserve"> REGON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ab/>
      </w:r>
    </w:p>
    <w:p w:rsidR="007D23FC" w:rsidRPr="00EC0300" w:rsidRDefault="007D23FC" w:rsidP="007D23FC">
      <w:pPr>
        <w:pStyle w:val="Style7"/>
        <w:widowControl/>
        <w:tabs>
          <w:tab w:val="left" w:leader="dot" w:pos="2971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Tel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ab/>
      </w:r>
    </w:p>
    <w:p w:rsidR="007D23FC" w:rsidRPr="00EC0300" w:rsidRDefault="007D23FC" w:rsidP="007D23FC">
      <w:pPr>
        <w:pStyle w:val="Style2"/>
        <w:widowControl/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7D23FC" w:rsidRPr="00EC0300" w:rsidRDefault="007D23FC" w:rsidP="007D23FC">
      <w:pPr>
        <w:pStyle w:val="Style2"/>
        <w:widowControl/>
        <w:spacing w:line="276" w:lineRule="auto"/>
        <w:jc w:val="center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 xml:space="preserve">OFERTA </w:t>
      </w:r>
    </w:p>
    <w:p w:rsidR="007D23FC" w:rsidRPr="00EC0300" w:rsidRDefault="007D23FC" w:rsidP="005E086E">
      <w:pPr>
        <w:pStyle w:val="Style2"/>
        <w:widowControl/>
        <w:spacing w:after="240"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Ja</w:t>
      </w:r>
      <w:r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niżej podpisany</w:t>
      </w:r>
      <w:r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oświadczam, że zapoznałem</w:t>
      </w:r>
      <w:r>
        <w:rPr>
          <w:rStyle w:val="FontStyle24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>)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przetargu na sprzedaż barier betonowych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  <w:t xml:space="preserve">z dnia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……………………… oraz treścią wzoru umowy.</w:t>
      </w:r>
    </w:p>
    <w:p w:rsidR="007D23FC" w:rsidRPr="00EC0300" w:rsidRDefault="007D23FC" w:rsidP="005E086E">
      <w:pPr>
        <w:pStyle w:val="Style13"/>
        <w:widowControl/>
        <w:spacing w:after="240"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Akceptuję warun</w:t>
      </w:r>
      <w:r>
        <w:rPr>
          <w:rStyle w:val="FontStyle24"/>
          <w:rFonts w:ascii="Times New Roman" w:hAnsi="Times New Roman" w:cs="Times New Roman"/>
          <w:sz w:val="24"/>
          <w:szCs w:val="24"/>
        </w:rPr>
        <w:t>ki udziału w postępowaniu oraz o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świadczam, że zapoznałem</w:t>
      </w:r>
      <w:r w:rsidR="005E086E">
        <w:rPr>
          <w:rStyle w:val="FontStyle24"/>
          <w:rFonts w:ascii="Times New Roman" w:hAnsi="Times New Roman" w:cs="Times New Roman"/>
          <w:sz w:val="24"/>
          <w:szCs w:val="24"/>
        </w:rPr>
        <w:t>(</w:t>
      </w:r>
      <w:proofErr w:type="spellStart"/>
      <w:r w:rsidR="005E086E">
        <w:rPr>
          <w:rStyle w:val="FontStyle24"/>
          <w:rFonts w:ascii="Times New Roman" w:hAnsi="Times New Roman" w:cs="Times New Roman"/>
          <w:sz w:val="24"/>
          <w:szCs w:val="24"/>
        </w:rPr>
        <w:t>am</w:t>
      </w:r>
      <w:proofErr w:type="spellEnd"/>
      <w:r w:rsidR="005E086E">
        <w:rPr>
          <w:rStyle w:val="FontStyle24"/>
          <w:rFonts w:ascii="Times New Roman" w:hAnsi="Times New Roman" w:cs="Times New Roman"/>
          <w:sz w:val="24"/>
          <w:szCs w:val="24"/>
        </w:rPr>
        <w:t>)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się ze stanem przedmiotu sprzedaży / </w:t>
      </w:r>
      <w:r w:rsidRPr="00E44BB2">
        <w:rPr>
          <w:rStyle w:val="FontStyle24"/>
          <w:rFonts w:ascii="Times New Roman" w:hAnsi="Times New Roman" w:cs="Times New Roman"/>
          <w:sz w:val="24"/>
          <w:szCs w:val="24"/>
        </w:rPr>
        <w:t xml:space="preserve">biorę odpowiedzialność za skutki wynikające </w:t>
      </w:r>
      <w:r w:rsidRPr="00E44BB2">
        <w:rPr>
          <w:rStyle w:val="FontStyle24"/>
          <w:rFonts w:ascii="Times New Roman" w:hAnsi="Times New Roman" w:cs="Times New Roman"/>
          <w:sz w:val="24"/>
          <w:szCs w:val="24"/>
        </w:rPr>
        <w:br/>
        <w:t>z rezygnacji z oględzin(w przypadku rezygnacji z o</w:t>
      </w:r>
      <w:r w:rsidR="00FC680F">
        <w:rPr>
          <w:rStyle w:val="FontStyle24"/>
          <w:rFonts w:ascii="Times New Roman" w:hAnsi="Times New Roman" w:cs="Times New Roman"/>
          <w:sz w:val="24"/>
          <w:szCs w:val="24"/>
        </w:rPr>
        <w:t>ględzin przed złożeniem oferty).</w:t>
      </w:r>
    </w:p>
    <w:p w:rsidR="007D23FC" w:rsidRPr="00F62A86" w:rsidRDefault="007D23FC" w:rsidP="005E086E">
      <w:pPr>
        <w:pStyle w:val="Style7"/>
        <w:widowControl/>
        <w:tabs>
          <w:tab w:val="left" w:leader="dot" w:pos="8712"/>
        </w:tabs>
        <w:spacing w:after="240" w:line="276" w:lineRule="auto"/>
        <w:rPr>
          <w:rFonts w:ascii="Times New Roman" w:hAnsi="Times New Roman"/>
          <w:spacing w:val="10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Składam ofertę zakupu </w:t>
      </w:r>
      <w:r>
        <w:rPr>
          <w:rStyle w:val="FontStyle26"/>
          <w:rFonts w:ascii="Times New Roman" w:hAnsi="Times New Roman" w:cs="Times New Roman"/>
          <w:sz w:val="24"/>
          <w:szCs w:val="24"/>
        </w:rPr>
        <w:t>e</w:t>
      </w:r>
      <w:r w:rsidRPr="00EC0300">
        <w:rPr>
          <w:rStyle w:val="FontStyle26"/>
          <w:rFonts w:ascii="Times New Roman" w:hAnsi="Times New Roman" w:cs="Times New Roman"/>
          <w:sz w:val="24"/>
          <w:szCs w:val="24"/>
        </w:rPr>
        <w:t xml:space="preserve">lementu prefabrykowanego: drogowej, betonowej bariery ochronnej </w:t>
      </w:r>
      <w:r>
        <w:rPr>
          <w:rStyle w:val="FontStyle26"/>
          <w:rFonts w:ascii="Times New Roman" w:hAnsi="Times New Roman" w:cs="Times New Roman"/>
          <w:sz w:val="24"/>
          <w:szCs w:val="24"/>
        </w:rPr>
        <w:t>Przetarg</w:t>
      </w:r>
      <w:r w:rsidRPr="00EC0300">
        <w:rPr>
          <w:rStyle w:val="FontStyle26"/>
          <w:rFonts w:ascii="Times New Roman" w:hAnsi="Times New Roman" w:cs="Times New Roman"/>
          <w:sz w:val="24"/>
          <w:szCs w:val="24"/>
        </w:rPr>
        <w:t xml:space="preserve"> nr 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…………………</w:t>
      </w:r>
      <w:r w:rsidRPr="00EC0300">
        <w:rPr>
          <w:rStyle w:val="FontStyle2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za kwotę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ab/>
        <w:t>zł brutto (słownie złotych:</w:t>
      </w:r>
      <w:r w:rsidR="005E086E">
        <w:rPr>
          <w:rStyle w:val="FontStyle2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………………………………………………………………….………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……).</w:t>
      </w:r>
    </w:p>
    <w:p w:rsidR="007D23FC" w:rsidRDefault="007D23FC" w:rsidP="005E086E">
      <w:pPr>
        <w:pStyle w:val="Style10"/>
        <w:widowControl/>
        <w:spacing w:after="240"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 załączeniu dowód wpłaty kwoty wadium. </w:t>
      </w:r>
    </w:p>
    <w:p w:rsidR="007D23FC" w:rsidRDefault="007D23FC" w:rsidP="005E086E">
      <w:pPr>
        <w:pStyle w:val="Style10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Wyrażam zgodę, aby w przypadku wyboru mojej oferty jako najkorzystniejszej pod względem oferowanej ceny kwota wadium zaliczona została na poczet ceny. </w:t>
      </w:r>
    </w:p>
    <w:p w:rsidR="007D23FC" w:rsidRPr="00EC0300" w:rsidRDefault="007D23FC" w:rsidP="005E086E">
      <w:pPr>
        <w:pStyle w:val="Style10"/>
        <w:widowControl/>
        <w:spacing w:after="240"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Jednocześnie w przypadku wyboru mojej oferty zobowiązuję się zawrzeć umowę w tre</w:t>
      </w:r>
      <w:r>
        <w:rPr>
          <w:rStyle w:val="FontStyle24"/>
          <w:rFonts w:ascii="Times New Roman" w:hAnsi="Times New Roman" w:cs="Times New Roman"/>
          <w:sz w:val="24"/>
          <w:szCs w:val="24"/>
        </w:rPr>
        <w:t>ści określonej w załączniku nr 3</w:t>
      </w:r>
    </w:p>
    <w:p w:rsidR="007D23FC" w:rsidRPr="00EC0300" w:rsidRDefault="007D23FC" w:rsidP="005E086E">
      <w:pPr>
        <w:pStyle w:val="Style10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color w:val="FF0000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załączeniu:</w:t>
      </w:r>
    </w:p>
    <w:p w:rsidR="007D23FC" w:rsidRPr="00EC0300" w:rsidRDefault="007D23FC" w:rsidP="005E086E">
      <w:pPr>
        <w:pStyle w:val="Style1"/>
        <w:widowControl/>
        <w:tabs>
          <w:tab w:val="left" w:leader="dot" w:pos="2947"/>
        </w:tabs>
        <w:spacing w:line="276" w:lineRule="auto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1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ab/>
      </w:r>
    </w:p>
    <w:p w:rsidR="007D23FC" w:rsidRPr="00EC0300" w:rsidRDefault="007D23FC" w:rsidP="005E086E">
      <w:pPr>
        <w:pStyle w:val="Style1"/>
        <w:widowControl/>
        <w:tabs>
          <w:tab w:val="left" w:leader="dot" w:pos="2962"/>
        </w:tabs>
        <w:spacing w:line="276" w:lineRule="auto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2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ab/>
      </w:r>
    </w:p>
    <w:p w:rsidR="007D23FC" w:rsidRPr="00EC0300" w:rsidRDefault="007D23FC" w:rsidP="007D23FC">
      <w:pPr>
        <w:pStyle w:val="Style7"/>
        <w:widowControl/>
        <w:spacing w:line="276" w:lineRule="auto"/>
        <w:rPr>
          <w:rFonts w:ascii="Times New Roman" w:hAnsi="Times New Roman"/>
        </w:rPr>
      </w:pPr>
    </w:p>
    <w:p w:rsidR="007D23FC" w:rsidRPr="00EC0300" w:rsidRDefault="007D23FC" w:rsidP="007D23FC">
      <w:pPr>
        <w:pStyle w:val="Style7"/>
        <w:widowControl/>
        <w:spacing w:line="276" w:lineRule="auto"/>
        <w:rPr>
          <w:rFonts w:ascii="Times New Roman" w:hAnsi="Times New Roman"/>
        </w:rPr>
      </w:pPr>
      <w:r w:rsidRPr="00EC0300">
        <w:rPr>
          <w:rFonts w:ascii="Times New Roman" w:hAnsi="Times New Roman"/>
        </w:rPr>
        <w:t xml:space="preserve">                                                                            ……………………………………….</w:t>
      </w:r>
    </w:p>
    <w:p w:rsidR="007D23FC" w:rsidRPr="00EC0300" w:rsidRDefault="00FC680F" w:rsidP="00FC680F">
      <w:pPr>
        <w:pStyle w:val="Style7"/>
        <w:widowControl/>
        <w:spacing w:line="276" w:lineRule="auto"/>
        <w:ind w:left="5040" w:firstLine="720"/>
        <w:jc w:val="left"/>
        <w:rPr>
          <w:rStyle w:val="FontStyle24"/>
          <w:rFonts w:ascii="Times New Roman" w:hAnsi="Times New Roman" w:cs="Times New Roman"/>
          <w:sz w:val="24"/>
          <w:szCs w:val="24"/>
        </w:rPr>
        <w:sectPr w:rsidR="007D23FC" w:rsidRPr="00EC0300">
          <w:headerReference w:type="default" r:id="rId7"/>
          <w:pgSz w:w="11906" w:h="16838"/>
          <w:pgMar w:top="1134" w:right="1134" w:bottom="1410" w:left="1134" w:header="709" w:footer="1134" w:gutter="0"/>
          <w:cols w:space="708"/>
          <w:docGrid w:linePitch="326"/>
        </w:sectPr>
      </w:pPr>
      <w:r>
        <w:rPr>
          <w:rStyle w:val="FontStyle24"/>
          <w:rFonts w:ascii="Times New Roman" w:hAnsi="Times New Roman" w:cs="Times New Roman"/>
          <w:sz w:val="24"/>
          <w:szCs w:val="24"/>
        </w:rPr>
        <w:t>Podpis oferenta</w:t>
      </w:r>
    </w:p>
    <w:p w:rsidR="00872E84" w:rsidRPr="00EC0300" w:rsidRDefault="00872E84" w:rsidP="00872E84">
      <w:pPr>
        <w:pStyle w:val="Style1"/>
        <w:widowControl/>
        <w:spacing w:line="276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Załącznik 3</w:t>
      </w:r>
    </w:p>
    <w:p w:rsidR="00872E84" w:rsidRDefault="00872E84" w:rsidP="00872E84">
      <w:pPr>
        <w:pStyle w:val="Style1"/>
        <w:widowControl/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72E84" w:rsidRPr="00EC0300" w:rsidRDefault="00872E84" w:rsidP="00872E84">
      <w:pPr>
        <w:pStyle w:val="Style1"/>
        <w:widowControl/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Projekt Umowy</w:t>
      </w:r>
    </w:p>
    <w:p w:rsidR="0038410A" w:rsidRPr="00EC0300" w:rsidRDefault="0038410A" w:rsidP="0038410A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8410A" w:rsidRPr="00EC0300" w:rsidRDefault="0038410A" w:rsidP="0038410A">
      <w:pPr>
        <w:pStyle w:val="Style7"/>
        <w:widowControl/>
        <w:tabs>
          <w:tab w:val="left" w:leader="dot" w:pos="3187"/>
        </w:tabs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zawarta w dniu: ……………………………...……. w Krośnie Odrzańskim </w:t>
      </w:r>
      <w:r>
        <w:rPr>
          <w:rStyle w:val="FontStyle24"/>
          <w:rFonts w:ascii="Times New Roman" w:hAnsi="Times New Roman" w:cs="Times New Roman"/>
          <w:sz w:val="24"/>
          <w:szCs w:val="24"/>
        </w:rPr>
        <w:t>p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omiędzy:</w:t>
      </w:r>
    </w:p>
    <w:p w:rsidR="0038410A" w:rsidRPr="00EC0300" w:rsidRDefault="0038410A" w:rsidP="0038410A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Skarbem Państwa- </w:t>
      </w:r>
      <w:r w:rsidR="00702963">
        <w:rPr>
          <w:rStyle w:val="FontStyle24"/>
          <w:rFonts w:ascii="Times New Roman" w:hAnsi="Times New Roman" w:cs="Times New Roman"/>
          <w:sz w:val="24"/>
          <w:szCs w:val="24"/>
        </w:rPr>
        <w:t>S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tarostą Krośnieńskim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w Krośnie Odrzańskim,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w osobie </w:t>
      </w:r>
    </w:p>
    <w:p w:rsidR="0038410A" w:rsidRPr="006E4C5A" w:rsidRDefault="00702963" w:rsidP="0038410A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Roberta Pawłowskiego</w:t>
      </w:r>
    </w:p>
    <w:p w:rsidR="0038410A" w:rsidRPr="00EC0300" w:rsidRDefault="0038410A" w:rsidP="0038410A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zwanym w treści umowy </w:t>
      </w: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>Sprzedającym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,</w:t>
      </w:r>
    </w:p>
    <w:p w:rsidR="0038410A" w:rsidRPr="00EC0300" w:rsidRDefault="0038410A" w:rsidP="0038410A">
      <w:pPr>
        <w:pStyle w:val="Style11"/>
        <w:widowControl/>
        <w:spacing w:line="276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EC0300">
        <w:rPr>
          <w:rStyle w:val="FontStyle30"/>
          <w:rFonts w:ascii="Times New Roman" w:hAnsi="Times New Roman" w:cs="Times New Roman"/>
          <w:sz w:val="24"/>
          <w:szCs w:val="24"/>
        </w:rPr>
        <w:t>a</w:t>
      </w:r>
    </w:p>
    <w:p w:rsidR="0038410A" w:rsidRPr="00EC0300" w:rsidRDefault="0038410A" w:rsidP="0038410A">
      <w:pPr>
        <w:pStyle w:val="Style7"/>
        <w:widowControl/>
        <w:tabs>
          <w:tab w:val="left" w:leader="dot" w:pos="4685"/>
          <w:tab w:val="left" w:leader="dot" w:pos="8760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38410A" w:rsidRPr="00EC0300" w:rsidRDefault="0038410A" w:rsidP="0038410A">
      <w:pPr>
        <w:pStyle w:val="Style7"/>
        <w:widowControl/>
        <w:spacing w:before="120" w:after="120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zwanym w treści umowy 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Kupującym,</w:t>
      </w:r>
    </w:p>
    <w:p w:rsidR="0038410A" w:rsidRPr="00EC0300" w:rsidRDefault="0038410A" w:rsidP="0038410A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 następującej treści:</w:t>
      </w:r>
    </w:p>
    <w:p w:rsidR="0038410A" w:rsidRPr="00AB4FED" w:rsidRDefault="0038410A" w:rsidP="0038410A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§1</w:t>
      </w:r>
    </w:p>
    <w:p w:rsidR="0038410A" w:rsidRPr="00EC0300" w:rsidRDefault="0038410A" w:rsidP="0038410A">
      <w:pPr>
        <w:pStyle w:val="Style1"/>
        <w:widowControl/>
        <w:spacing w:line="276" w:lineRule="auto"/>
        <w:ind w:right="36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Sprzedający sprzedaje, a Kupujący nabywa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element prefabrykowany: drogową, betonową barierę ochronną Przetarg nr </w:t>
      </w:r>
      <w:r w:rsidR="00CD7B72"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C0300">
        <w:rPr>
          <w:rStyle w:val="FontStyle26"/>
          <w:rFonts w:ascii="Times New Roman" w:hAnsi="Times New Roman" w:cs="Times New Roman"/>
          <w:sz w:val="24"/>
          <w:szCs w:val="24"/>
        </w:rPr>
        <w:t>, zwany dalej przedmiotem umowy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, którego opis znajduje się w ogłoszeniu o przetargu publicznym nieograniczonym pisemnym </w:t>
      </w:r>
      <w:r w:rsidRPr="00395910">
        <w:rPr>
          <w:rStyle w:val="FontStyle26"/>
          <w:rFonts w:ascii="Times New Roman" w:hAnsi="Times New Roman" w:cs="Times New Roman"/>
          <w:bCs/>
          <w:sz w:val="24"/>
          <w:szCs w:val="24"/>
        </w:rPr>
        <w:t>na sprzedaż elementu prefabrykowanego:</w:t>
      </w:r>
      <w:r>
        <w:rPr>
          <w:rStyle w:val="FontStyle26"/>
          <w:rFonts w:ascii="Times New Roman" w:hAnsi="Times New Roman" w:cs="Times New Roman"/>
          <w:bCs/>
          <w:sz w:val="24"/>
          <w:szCs w:val="24"/>
        </w:rPr>
        <w:t xml:space="preserve"> drogowa, betonowa bariera ochronna –ilość 20 szt.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z dnia </w:t>
      </w:r>
      <w:r w:rsidR="00FC64C3">
        <w:rPr>
          <w:rStyle w:val="FontStyle26"/>
          <w:rFonts w:ascii="Times New Roman" w:hAnsi="Times New Roman" w:cs="Times New Roman"/>
          <w:sz w:val="24"/>
          <w:szCs w:val="24"/>
        </w:rPr>
        <w:t>02 września 2014</w:t>
      </w:r>
      <w:bookmarkStart w:id="0" w:name="_GoBack"/>
      <w:bookmarkEnd w:id="0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r.</w:t>
      </w:r>
    </w:p>
    <w:p w:rsidR="0038410A" w:rsidRPr="00AB4FED" w:rsidRDefault="0038410A" w:rsidP="0038410A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§2</w:t>
      </w:r>
    </w:p>
    <w:p w:rsidR="0038410A" w:rsidRPr="00EC0300" w:rsidRDefault="0038410A" w:rsidP="0038410A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Przedmiot umowy o którym mowa w 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§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1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stanowi własność Sprzedającego, jest wolny od wad prawnych, nie jest obciążony prawami na rzecz osób trzecich oraz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 stosunku do niego nie toczą się żadne postępowania, których przedmiotem </w:t>
      </w:r>
      <w:r>
        <w:rPr>
          <w:rStyle w:val="FontStyle24"/>
          <w:rFonts w:ascii="Times New Roman" w:hAnsi="Times New Roman" w:cs="Times New Roman"/>
          <w:sz w:val="24"/>
          <w:szCs w:val="24"/>
        </w:rPr>
        <w:t>są elementy prefabrykowane,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ani nie stanow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ią one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również przedmiotu zabezpieczenia.</w:t>
      </w:r>
    </w:p>
    <w:p w:rsidR="0038410A" w:rsidRPr="00AB4FED" w:rsidRDefault="0038410A" w:rsidP="0038410A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§3</w:t>
      </w:r>
    </w:p>
    <w:p w:rsidR="0038410A" w:rsidRDefault="0038410A" w:rsidP="0038410A">
      <w:pPr>
        <w:pStyle w:val="Style7"/>
        <w:widowControl/>
        <w:tabs>
          <w:tab w:val="left" w:leader="dot" w:pos="8693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1.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Kupuj</w:t>
      </w:r>
      <w:r>
        <w:rPr>
          <w:rStyle w:val="FontStyle24"/>
          <w:rFonts w:ascii="Times New Roman" w:hAnsi="Times New Roman" w:cs="Times New Roman"/>
          <w:sz w:val="24"/>
          <w:szCs w:val="24"/>
        </w:rPr>
        <w:t>ący, tytułem ceny za przedmiot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umowy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zapłaci Sprzedającemu kwotę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………………. zł brutto (słownie………………………………..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złotych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……/100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), płatną przelewem na rachunek bankowy 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18 1090 1551 0000 0001 0497 6769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na podstawie wystawionej przez Sprzedającego faktury lub w kasie Starostwa Powiatowego w Krośnie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Odrzańskim na podstawie faktury w terminie 7 dni od dnia otrzymania faktury. </w:t>
      </w:r>
    </w:p>
    <w:p w:rsidR="0038410A" w:rsidRPr="00AB4FED" w:rsidRDefault="0038410A" w:rsidP="0038410A">
      <w:pPr>
        <w:pStyle w:val="Style7"/>
        <w:widowControl/>
        <w:tabs>
          <w:tab w:val="left" w:leader="dot" w:pos="8693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2. Za termin zapłaty uważa się dzień uznania rachunku Sprzedającego.</w:t>
      </w:r>
    </w:p>
    <w:p w:rsidR="0038410A" w:rsidRPr="00AB4FED" w:rsidRDefault="0038410A" w:rsidP="0038410A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§4</w:t>
      </w:r>
    </w:p>
    <w:p w:rsidR="0038410A" w:rsidRPr="00536B46" w:rsidRDefault="0038410A" w:rsidP="0038410A">
      <w:pPr>
        <w:pStyle w:val="Style6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 xml:space="preserve">Wydanie przedmiotu umowy nastąpi niezwłocznie po wpłynięciu należnej kwoty, </w:t>
      </w:r>
      <w:r w:rsidRPr="00AB4FED">
        <w:rPr>
          <w:rStyle w:val="FontStyle24"/>
          <w:rFonts w:ascii="Times New Roman" w:hAnsi="Times New Roman" w:cs="Times New Roman"/>
          <w:sz w:val="24"/>
          <w:szCs w:val="24"/>
        </w:rPr>
        <w:br/>
        <w:t xml:space="preserve">o której mowa w § 3 w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na terenie byłego Przejścia Granicznego w Gubinku</w:t>
      </w: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, protokołem zdawczo – odbiorczym.</w:t>
      </w:r>
    </w:p>
    <w:p w:rsidR="00872E84" w:rsidRPr="00AB4FED" w:rsidRDefault="00872E84" w:rsidP="00872E84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872E84" w:rsidRPr="00AB4FED" w:rsidRDefault="00872E84" w:rsidP="00872E84">
      <w:pPr>
        <w:pStyle w:val="Style9"/>
        <w:widowControl/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Kupujący oświadcza, że znany mu jest stan przedmiotu umowy, określonego w § 1 niniejszej umowy i oświadcza ponadto, iż z tego tytułu nie będzie rościł żadnych pretensji do Sprzedawcy.</w:t>
      </w:r>
    </w:p>
    <w:p w:rsidR="00872E84" w:rsidRPr="00AB4FED" w:rsidRDefault="00872E84" w:rsidP="00872E84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§6</w:t>
      </w:r>
    </w:p>
    <w:p w:rsidR="00872E84" w:rsidRPr="00AB4FED" w:rsidRDefault="00872E84" w:rsidP="00872E84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Wszelkie koszty związane z realizacją postanowień niniejszej umowy, obciążają Kupującego.</w:t>
      </w:r>
    </w:p>
    <w:p w:rsidR="00872E84" w:rsidRPr="00AB4FED" w:rsidRDefault="00872E84" w:rsidP="00872E84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§7</w:t>
      </w:r>
    </w:p>
    <w:p w:rsidR="00872E84" w:rsidRPr="00AB4FED" w:rsidRDefault="00872E84" w:rsidP="00872E84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:rsidR="00872E84" w:rsidRPr="00AB4FED" w:rsidRDefault="00872E84" w:rsidP="00872E84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§8</w:t>
      </w:r>
    </w:p>
    <w:p w:rsidR="00872E84" w:rsidRPr="00AB4FED" w:rsidRDefault="00872E84" w:rsidP="00872E84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 xml:space="preserve">W sprawach nie uregulowanych niniejszą umową zastosowanie mają obowiązujące </w:t>
      </w:r>
      <w:r w:rsidRPr="00AB4FED">
        <w:rPr>
          <w:rStyle w:val="FontStyle24"/>
          <w:rFonts w:ascii="Times New Roman" w:hAnsi="Times New Roman" w:cs="Times New Roman"/>
          <w:sz w:val="24"/>
          <w:szCs w:val="24"/>
        </w:rPr>
        <w:br/>
        <w:t>w tym zakresie odpowiednie przepisy kodeksu cywilnego.</w:t>
      </w:r>
    </w:p>
    <w:p w:rsidR="00872E84" w:rsidRPr="00AB4FED" w:rsidRDefault="00872E84" w:rsidP="00872E84">
      <w:pPr>
        <w:pStyle w:val="Style7"/>
        <w:widowControl/>
        <w:spacing w:before="120" w:after="120" w:line="276" w:lineRule="auto"/>
        <w:jc w:val="center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§9</w:t>
      </w:r>
    </w:p>
    <w:p w:rsidR="00872E84" w:rsidRPr="00AB4FED" w:rsidRDefault="00872E84" w:rsidP="00872E84">
      <w:pPr>
        <w:pStyle w:val="Style11"/>
        <w:widowControl/>
        <w:spacing w:line="276" w:lineRule="auto"/>
        <w:rPr>
          <w:rFonts w:ascii="Times New Roman" w:hAnsi="Times New Roman"/>
        </w:rPr>
      </w:pPr>
      <w:r w:rsidRPr="00AB4FED">
        <w:rPr>
          <w:rFonts w:ascii="Times New Roman" w:hAnsi="Times New Roman"/>
        </w:rPr>
        <w:t>Sąd właściwy do rozpatrzenia sporów wynikających z niniejszej umowy jest sąd właściwy wg siedziby sprzedającego.</w:t>
      </w:r>
    </w:p>
    <w:p w:rsidR="00872E84" w:rsidRPr="00AB4FED" w:rsidRDefault="00872E84" w:rsidP="00872E84">
      <w:pPr>
        <w:pStyle w:val="Style7"/>
        <w:widowControl/>
        <w:spacing w:before="120" w:after="120" w:line="276" w:lineRule="auto"/>
        <w:jc w:val="center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§10</w:t>
      </w:r>
    </w:p>
    <w:p w:rsidR="00872E84" w:rsidRPr="00AB4FED" w:rsidRDefault="00872E84" w:rsidP="00872E84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Sprzedający oraz jeden egzemplarz otrzymuje Kupujący.</w:t>
      </w:r>
    </w:p>
    <w:p w:rsidR="00872E84" w:rsidRPr="00EC0300" w:rsidRDefault="00872E84" w:rsidP="00872E84">
      <w:pPr>
        <w:pStyle w:val="Style1"/>
        <w:widowControl/>
        <w:spacing w:line="276" w:lineRule="auto"/>
        <w:jc w:val="both"/>
        <w:rPr>
          <w:rFonts w:ascii="Times New Roman" w:hAnsi="Times New Roman"/>
        </w:rPr>
      </w:pPr>
    </w:p>
    <w:p w:rsidR="00872E84" w:rsidRDefault="00872E84" w:rsidP="00872E84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72E84" w:rsidRDefault="00872E84" w:rsidP="00872E84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72E84" w:rsidRDefault="00872E84" w:rsidP="00872E84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72E84" w:rsidRDefault="00872E84" w:rsidP="00872E84">
      <w:pPr>
        <w:pStyle w:val="Style1"/>
        <w:widowControl/>
        <w:spacing w:line="276" w:lineRule="auto"/>
        <w:jc w:val="both"/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Sprzedający</w:t>
      </w:r>
      <w:r w:rsidRPr="00EC0300">
        <w:rPr>
          <w:rFonts w:ascii="Times New Roman" w:hAnsi="Times New Roman"/>
          <w:b/>
          <w:bCs/>
        </w:rPr>
        <w:t xml:space="preserve"> </w:t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Kupujący</w:t>
      </w:r>
    </w:p>
    <w:sectPr w:rsidR="00872E84" w:rsidSect="003E2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E7" w:rsidRDefault="002850E7" w:rsidP="007D23FC">
      <w:r>
        <w:separator/>
      </w:r>
    </w:p>
  </w:endnote>
  <w:endnote w:type="continuationSeparator" w:id="0">
    <w:p w:rsidR="002850E7" w:rsidRDefault="002850E7" w:rsidP="007D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2850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2850E7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285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E7" w:rsidRDefault="002850E7" w:rsidP="007D23FC">
      <w:r>
        <w:separator/>
      </w:r>
    </w:p>
  </w:footnote>
  <w:footnote w:type="continuationSeparator" w:id="0">
    <w:p w:rsidR="002850E7" w:rsidRDefault="002850E7" w:rsidP="007D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C3" w:rsidRDefault="00FC64C3" w:rsidP="00FC64C3">
    <w:pPr>
      <w:pStyle w:val="Nagwek"/>
    </w:pPr>
    <w:r>
      <w:t>SG.2631.00012.2014                                                                          Krosno Odrzańskie,  02.09.2014 r.</w:t>
    </w:r>
  </w:p>
  <w:p w:rsidR="00C45016" w:rsidRDefault="004471D5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2850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2850E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2850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67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singleLevel"/>
    <w:tmpl w:val="E2848D9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4">
    <w:nsid w:val="57ED5D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66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FC"/>
    <w:rsid w:val="00000FD0"/>
    <w:rsid w:val="000E1BEF"/>
    <w:rsid w:val="00194AB2"/>
    <w:rsid w:val="001A1AC2"/>
    <w:rsid w:val="002850E7"/>
    <w:rsid w:val="00327BB7"/>
    <w:rsid w:val="003711C7"/>
    <w:rsid w:val="00382059"/>
    <w:rsid w:val="0038410A"/>
    <w:rsid w:val="003E29EA"/>
    <w:rsid w:val="004471D5"/>
    <w:rsid w:val="00536B46"/>
    <w:rsid w:val="005E086E"/>
    <w:rsid w:val="00702963"/>
    <w:rsid w:val="00715953"/>
    <w:rsid w:val="00776F97"/>
    <w:rsid w:val="007B2A42"/>
    <w:rsid w:val="007D23FC"/>
    <w:rsid w:val="00832FFD"/>
    <w:rsid w:val="00872E84"/>
    <w:rsid w:val="00B2006B"/>
    <w:rsid w:val="00CD7B72"/>
    <w:rsid w:val="00D36E07"/>
    <w:rsid w:val="00D9435F"/>
    <w:rsid w:val="00EE7157"/>
    <w:rsid w:val="00F05154"/>
    <w:rsid w:val="00F05A24"/>
    <w:rsid w:val="00F42E98"/>
    <w:rsid w:val="00F84988"/>
    <w:rsid w:val="00FC64C3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AEEC-D086-4AC0-9DA3-9D2309E4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3FC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7D23FC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7D23FC"/>
    <w:rPr>
      <w:rFonts w:ascii="Garamond" w:hAnsi="Garamond" w:cs="Garamond"/>
      <w:spacing w:val="10"/>
      <w:sz w:val="22"/>
      <w:szCs w:val="22"/>
    </w:rPr>
  </w:style>
  <w:style w:type="character" w:customStyle="1" w:styleId="FontStyle26">
    <w:name w:val="Font Style26"/>
    <w:rsid w:val="007D23FC"/>
    <w:rPr>
      <w:rFonts w:ascii="Garamond" w:hAnsi="Garamond" w:cs="Garamond"/>
      <w:spacing w:val="10"/>
      <w:sz w:val="22"/>
      <w:szCs w:val="22"/>
    </w:rPr>
  </w:style>
  <w:style w:type="character" w:customStyle="1" w:styleId="FontStyle28">
    <w:name w:val="Font Style28"/>
    <w:rsid w:val="007D23FC"/>
    <w:rPr>
      <w:rFonts w:ascii="Garamond" w:hAnsi="Garamond" w:cs="Garamond"/>
      <w:sz w:val="20"/>
      <w:szCs w:val="20"/>
    </w:rPr>
  </w:style>
  <w:style w:type="paragraph" w:customStyle="1" w:styleId="Style1">
    <w:name w:val="Style1"/>
    <w:basedOn w:val="Normalny"/>
    <w:rsid w:val="007D23FC"/>
    <w:pPr>
      <w:spacing w:line="401" w:lineRule="exact"/>
      <w:jc w:val="center"/>
    </w:pPr>
  </w:style>
  <w:style w:type="paragraph" w:customStyle="1" w:styleId="Style2">
    <w:name w:val="Style2"/>
    <w:basedOn w:val="Normalny"/>
    <w:rsid w:val="007D23FC"/>
    <w:pPr>
      <w:spacing w:line="398" w:lineRule="exact"/>
      <w:ind w:firstLine="365"/>
    </w:pPr>
  </w:style>
  <w:style w:type="paragraph" w:customStyle="1" w:styleId="Style4">
    <w:name w:val="Style4"/>
    <w:basedOn w:val="Normalny"/>
    <w:rsid w:val="007D23FC"/>
    <w:pPr>
      <w:spacing w:line="398" w:lineRule="exact"/>
    </w:pPr>
  </w:style>
  <w:style w:type="paragraph" w:customStyle="1" w:styleId="Style6">
    <w:name w:val="Style6"/>
    <w:basedOn w:val="Normalny"/>
    <w:rsid w:val="007D23FC"/>
  </w:style>
  <w:style w:type="paragraph" w:customStyle="1" w:styleId="Style7">
    <w:name w:val="Style7"/>
    <w:basedOn w:val="Normalny"/>
    <w:rsid w:val="007D23FC"/>
    <w:pPr>
      <w:spacing w:line="394" w:lineRule="exact"/>
      <w:jc w:val="both"/>
    </w:pPr>
  </w:style>
  <w:style w:type="paragraph" w:customStyle="1" w:styleId="Style9">
    <w:name w:val="Style9"/>
    <w:basedOn w:val="Normalny"/>
    <w:rsid w:val="007D23FC"/>
    <w:pPr>
      <w:spacing w:line="389" w:lineRule="exact"/>
      <w:jc w:val="both"/>
    </w:pPr>
  </w:style>
  <w:style w:type="paragraph" w:customStyle="1" w:styleId="Style10">
    <w:name w:val="Style10"/>
    <w:basedOn w:val="Normalny"/>
    <w:rsid w:val="007D23FC"/>
    <w:pPr>
      <w:spacing w:line="398" w:lineRule="exact"/>
      <w:ind w:hanging="125"/>
    </w:pPr>
  </w:style>
  <w:style w:type="paragraph" w:customStyle="1" w:styleId="Style12">
    <w:name w:val="Style12"/>
    <w:basedOn w:val="Normalny"/>
    <w:rsid w:val="007D23FC"/>
  </w:style>
  <w:style w:type="paragraph" w:customStyle="1" w:styleId="Style13">
    <w:name w:val="Style13"/>
    <w:basedOn w:val="Normalny"/>
    <w:rsid w:val="007D23FC"/>
    <w:pPr>
      <w:spacing w:line="398" w:lineRule="exact"/>
      <w:ind w:firstLine="547"/>
    </w:pPr>
  </w:style>
  <w:style w:type="paragraph" w:customStyle="1" w:styleId="Style14">
    <w:name w:val="Style14"/>
    <w:basedOn w:val="Normalny"/>
    <w:rsid w:val="007D23FC"/>
    <w:pPr>
      <w:spacing w:line="394" w:lineRule="exact"/>
      <w:ind w:hanging="202"/>
    </w:pPr>
  </w:style>
  <w:style w:type="paragraph" w:customStyle="1" w:styleId="Style16">
    <w:name w:val="Style16"/>
    <w:basedOn w:val="Normalny"/>
    <w:rsid w:val="007D23FC"/>
  </w:style>
  <w:style w:type="paragraph" w:customStyle="1" w:styleId="Style17">
    <w:name w:val="Style17"/>
    <w:basedOn w:val="Normalny"/>
    <w:rsid w:val="007D23FC"/>
    <w:pPr>
      <w:spacing w:line="394" w:lineRule="exact"/>
      <w:ind w:hanging="264"/>
    </w:pPr>
  </w:style>
  <w:style w:type="paragraph" w:customStyle="1" w:styleId="Style21">
    <w:name w:val="Style21"/>
    <w:basedOn w:val="Normalny"/>
    <w:rsid w:val="007D23FC"/>
    <w:pPr>
      <w:spacing w:line="394" w:lineRule="exact"/>
      <w:ind w:hanging="139"/>
    </w:pPr>
  </w:style>
  <w:style w:type="paragraph" w:styleId="Nagwek">
    <w:name w:val="header"/>
    <w:basedOn w:val="Normalny"/>
    <w:link w:val="NagwekZnak"/>
    <w:rsid w:val="007D2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3FC"/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FontStyle30">
    <w:name w:val="Font Style30"/>
    <w:rsid w:val="007D23FC"/>
    <w:rPr>
      <w:rFonts w:ascii="Garamond" w:hAnsi="Garamond" w:cs="Garamond"/>
      <w:b/>
      <w:bCs/>
      <w:spacing w:val="50"/>
      <w:sz w:val="20"/>
      <w:szCs w:val="20"/>
    </w:rPr>
  </w:style>
  <w:style w:type="paragraph" w:customStyle="1" w:styleId="Style11">
    <w:name w:val="Style11"/>
    <w:basedOn w:val="Normalny"/>
    <w:rsid w:val="007D23FC"/>
  </w:style>
  <w:style w:type="paragraph" w:styleId="Akapitzlist">
    <w:name w:val="List Paragraph"/>
    <w:basedOn w:val="Normalny"/>
    <w:uiPriority w:val="34"/>
    <w:qFormat/>
    <w:rsid w:val="007D23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D2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3FC"/>
    <w:rPr>
      <w:rFonts w:ascii="Garamond" w:eastAsia="Times New Roman" w:hAnsi="Garamond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Dorota Bonków</cp:lastModifiedBy>
  <cp:revision>10</cp:revision>
  <cp:lastPrinted>2014-04-03T09:11:00Z</cp:lastPrinted>
  <dcterms:created xsi:type="dcterms:W3CDTF">2014-08-19T12:10:00Z</dcterms:created>
  <dcterms:modified xsi:type="dcterms:W3CDTF">2014-08-29T08:41:00Z</dcterms:modified>
</cp:coreProperties>
</file>