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675" w:rsidRPr="00BA0E37" w:rsidRDefault="00F44DAE" w:rsidP="00BA0E37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OR.272.0003</w:t>
      </w:r>
      <w:r w:rsidR="00B05675" w:rsidRPr="00D51294">
        <w:rPr>
          <w:rFonts w:ascii="Arial Narrow" w:hAnsi="Arial Narrow"/>
          <w:sz w:val="24"/>
          <w:szCs w:val="24"/>
        </w:rPr>
        <w:t>2</w:t>
      </w:r>
      <w:r>
        <w:rPr>
          <w:rFonts w:ascii="Arial Narrow" w:hAnsi="Arial Narrow"/>
          <w:sz w:val="24"/>
          <w:szCs w:val="24"/>
        </w:rPr>
        <w:t xml:space="preserve">.2017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Krosno Odrzańskie 29.09</w:t>
      </w:r>
      <w:r w:rsidR="00BA0E37">
        <w:rPr>
          <w:rFonts w:ascii="Arial Narrow" w:hAnsi="Arial Narrow"/>
          <w:sz w:val="24"/>
          <w:szCs w:val="24"/>
        </w:rPr>
        <w:t>.2017 r.</w:t>
      </w:r>
    </w:p>
    <w:p w:rsidR="00BA0E37" w:rsidRDefault="00BA0E37" w:rsidP="00BA0E37">
      <w:pPr>
        <w:jc w:val="center"/>
        <w:rPr>
          <w:rFonts w:ascii="Arial Narrow" w:hAnsi="Arial Narrow"/>
          <w:b/>
          <w:sz w:val="24"/>
          <w:szCs w:val="24"/>
        </w:rPr>
      </w:pPr>
    </w:p>
    <w:p w:rsidR="006E1D37" w:rsidRDefault="006E1D37" w:rsidP="00BA0E37">
      <w:pPr>
        <w:jc w:val="center"/>
        <w:rPr>
          <w:rFonts w:ascii="Arial Narrow" w:hAnsi="Arial Narrow"/>
          <w:b/>
          <w:sz w:val="24"/>
          <w:szCs w:val="24"/>
        </w:rPr>
      </w:pPr>
    </w:p>
    <w:p w:rsidR="006E1D37" w:rsidRDefault="006E1D37" w:rsidP="006E1D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</w:p>
    <w:p w:rsidR="006E1D37" w:rsidRDefault="006E1D37" w:rsidP="006E1D37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</w:r>
      <w:r>
        <w:rPr>
          <w:rFonts w:ascii="Arial Narrow" w:hAnsi="Arial Narrow"/>
          <w:b/>
          <w:sz w:val="24"/>
          <w:szCs w:val="24"/>
        </w:rPr>
        <w:tab/>
        <w:t xml:space="preserve">Wszyscy Wykonawcy, </w:t>
      </w:r>
    </w:p>
    <w:p w:rsidR="006E1D37" w:rsidRDefault="006E1D37" w:rsidP="006E1D37">
      <w:pPr>
        <w:spacing w:after="0" w:line="240" w:lineRule="auto"/>
        <w:ind w:left="3540" w:firstLine="708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którzy pobrali SIWZ </w:t>
      </w:r>
    </w:p>
    <w:p w:rsidR="006E1D37" w:rsidRDefault="006E1D37" w:rsidP="006E1D37">
      <w:pPr>
        <w:rPr>
          <w:rFonts w:ascii="Arial Narrow" w:hAnsi="Arial Narrow"/>
          <w:b/>
          <w:sz w:val="24"/>
          <w:szCs w:val="24"/>
        </w:rPr>
      </w:pPr>
    </w:p>
    <w:p w:rsidR="00B05675" w:rsidRPr="00BA0E37" w:rsidRDefault="00B05675" w:rsidP="00BA0E37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 xml:space="preserve">Zmiana treści SIWZ </w:t>
      </w:r>
      <w:r w:rsidRPr="00D51294">
        <w:rPr>
          <w:rFonts w:ascii="Arial Narrow" w:hAnsi="Arial Narrow"/>
          <w:b/>
          <w:sz w:val="24"/>
          <w:szCs w:val="24"/>
        </w:rPr>
        <w:t xml:space="preserve"> – 1</w:t>
      </w:r>
    </w:p>
    <w:p w:rsidR="00B05675" w:rsidRPr="00A55634" w:rsidRDefault="00F44DAE" w:rsidP="00B05675">
      <w:pPr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55634">
        <w:rPr>
          <w:rFonts w:ascii="Arial Narrow" w:hAnsi="Arial Narrow"/>
          <w:sz w:val="24"/>
          <w:szCs w:val="24"/>
        </w:rPr>
        <w:t xml:space="preserve">Zgodnie z </w:t>
      </w:r>
      <w:proofErr w:type="spellStart"/>
      <w:r w:rsidRPr="00A55634">
        <w:rPr>
          <w:rFonts w:ascii="Arial Narrow" w:hAnsi="Arial Narrow"/>
          <w:sz w:val="24"/>
          <w:szCs w:val="24"/>
        </w:rPr>
        <w:t>pkt</w:t>
      </w:r>
      <w:proofErr w:type="spellEnd"/>
      <w:r w:rsidRPr="00A55634">
        <w:rPr>
          <w:rFonts w:ascii="Arial Narrow" w:hAnsi="Arial Narrow"/>
          <w:sz w:val="24"/>
          <w:szCs w:val="24"/>
        </w:rPr>
        <w:t xml:space="preserve"> III.13</w:t>
      </w:r>
      <w:r w:rsidR="00B05675" w:rsidRPr="00A55634">
        <w:rPr>
          <w:rFonts w:ascii="Arial Narrow" w:hAnsi="Arial Narrow"/>
          <w:sz w:val="24"/>
          <w:szCs w:val="24"/>
        </w:rPr>
        <w:t xml:space="preserve">.4) SIWZ na </w:t>
      </w:r>
      <w:r w:rsidR="003D2E3D" w:rsidRPr="00A55634">
        <w:rPr>
          <w:rFonts w:ascii="Arial Narrow" w:eastAsia="Calibri" w:hAnsi="Arial Narrow" w:cs="Times New Roman"/>
          <w:b/>
          <w:sz w:val="24"/>
          <w:szCs w:val="24"/>
        </w:rPr>
        <w:t>Wybór banku udzielającego kredyt długoterminowy na sfinansowanie deficytu budżetu Powiatu Krośnieńskiego</w:t>
      </w:r>
      <w:r w:rsidR="00B05675" w:rsidRPr="00A55634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, </w:t>
      </w:r>
      <w:r w:rsidR="00B05675" w:rsidRPr="00A55634">
        <w:rPr>
          <w:rFonts w:ascii="Arial Narrow" w:eastAsia="Times New Roman" w:hAnsi="Arial Narrow"/>
          <w:sz w:val="24"/>
          <w:szCs w:val="24"/>
          <w:lang w:eastAsia="pl-PL"/>
        </w:rPr>
        <w:t>w</w:t>
      </w:r>
      <w:r w:rsidR="00B05675"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szczególnie uzasadnionych przypadkach, Zamawiający może w każdym czasie, przed upływem terminu do składania ofert, zmienić treść SIWZ. Dokonane uzupełnienie przekazuje się niezwłocznie wszystkim Wykonawcom, którym przekazano SIWZ, a jeżeli Zamawiający posiada stronę zamieszcza na swojej stronie internetowej</w:t>
      </w:r>
      <w:r w:rsidR="00B05675" w:rsidRPr="00A55634">
        <w:rPr>
          <w:rFonts w:ascii="Arial Narrow" w:eastAsia="Times New Roman" w:hAnsi="Arial Narrow"/>
          <w:sz w:val="24"/>
          <w:szCs w:val="24"/>
          <w:lang w:eastAsia="pl-PL"/>
        </w:rPr>
        <w:t xml:space="preserve">. </w:t>
      </w:r>
    </w:p>
    <w:p w:rsidR="00DB6192" w:rsidRDefault="00DB16DF" w:rsidP="003D2E3D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>
        <w:rPr>
          <w:rFonts w:ascii="Arial Narrow" w:eastAsia="Times New Roman" w:hAnsi="Arial Narrow"/>
          <w:sz w:val="24"/>
          <w:szCs w:val="24"/>
          <w:lang w:eastAsia="pl-PL"/>
        </w:rPr>
        <w:t>Zamawiający dokonuje zmian w treści SIWZ tak jak poniżej.</w:t>
      </w:r>
    </w:p>
    <w:p w:rsidR="00DB16DF" w:rsidRPr="00A55634" w:rsidRDefault="00DB16DF" w:rsidP="003D2E3D">
      <w:pPr>
        <w:spacing w:after="0" w:line="240" w:lineRule="auto"/>
        <w:ind w:firstLine="708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</w:p>
    <w:p w:rsidR="003D2E3D" w:rsidRPr="00DB16DF" w:rsidRDefault="00B05675" w:rsidP="00DB16D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Arial Narrow" w:eastAsia="Times New Roman" w:hAnsi="Arial Narrow"/>
          <w:b/>
          <w:i/>
          <w:sz w:val="24"/>
          <w:szCs w:val="24"/>
          <w:u w:val="single"/>
          <w:lang w:eastAsia="pl-PL"/>
        </w:rPr>
      </w:pPr>
      <w:r w:rsidRPr="00DB16DF">
        <w:rPr>
          <w:rFonts w:ascii="Arial Narrow" w:eastAsia="Times New Roman" w:hAnsi="Arial Narrow"/>
          <w:b/>
          <w:i/>
          <w:sz w:val="24"/>
          <w:szCs w:val="24"/>
          <w:u w:val="single"/>
          <w:lang w:eastAsia="pl-PL"/>
        </w:rPr>
        <w:t xml:space="preserve">Zamawiający </w:t>
      </w:r>
      <w:r w:rsidR="003D2E3D" w:rsidRPr="00DB16DF">
        <w:rPr>
          <w:rFonts w:ascii="Arial Narrow" w:eastAsia="Times New Roman" w:hAnsi="Arial Narrow"/>
          <w:b/>
          <w:i/>
          <w:sz w:val="24"/>
          <w:szCs w:val="24"/>
          <w:u w:val="single"/>
          <w:lang w:eastAsia="pl-PL"/>
        </w:rPr>
        <w:t>informuje, iż omyłkowo załączył do SIWZ następujące załączniki</w:t>
      </w:r>
      <w:r w:rsidR="003D2E3D" w:rsidRPr="00DB16DF">
        <w:rPr>
          <w:rFonts w:ascii="Arial Narrow" w:eastAsia="Times New Roman" w:hAnsi="Arial Narrow"/>
          <w:sz w:val="24"/>
          <w:szCs w:val="24"/>
          <w:u w:val="single"/>
          <w:lang w:eastAsia="pl-PL"/>
        </w:rPr>
        <w:t>,</w:t>
      </w:r>
      <w:r w:rsidR="003D2E3D" w:rsidRPr="00DB16DF">
        <w:rPr>
          <w:rFonts w:ascii="Arial Narrow" w:eastAsia="Times New Roman" w:hAnsi="Arial Narrow"/>
          <w:sz w:val="24"/>
          <w:szCs w:val="24"/>
          <w:lang w:eastAsia="pl-PL"/>
        </w:rPr>
        <w:t xml:space="preserve"> </w:t>
      </w:r>
      <w:r w:rsidR="003D2E3D" w:rsidRPr="00DB16DF">
        <w:rPr>
          <w:rFonts w:ascii="Arial Narrow" w:eastAsia="Times New Roman" w:hAnsi="Arial Narrow"/>
          <w:b/>
          <w:i/>
          <w:sz w:val="24"/>
          <w:szCs w:val="24"/>
          <w:u w:val="single"/>
          <w:lang w:eastAsia="pl-PL"/>
        </w:rPr>
        <w:t>które nie dotyczą kredytu w wysokości 500.000,00 zł:</w:t>
      </w:r>
    </w:p>
    <w:p w:rsidR="00DB6192" w:rsidRPr="00A55634" w:rsidRDefault="00DB6192" w:rsidP="003D2E3D">
      <w:pPr>
        <w:spacing w:after="0" w:line="240" w:lineRule="auto"/>
        <w:ind w:firstLine="708"/>
        <w:jc w:val="both"/>
        <w:rPr>
          <w:rFonts w:ascii="Arial Narrow" w:eastAsia="Times New Roman" w:hAnsi="Arial Narrow"/>
          <w:b/>
          <w:i/>
          <w:sz w:val="24"/>
          <w:szCs w:val="24"/>
          <w:u w:val="single"/>
          <w:lang w:eastAsia="pl-PL"/>
        </w:rPr>
      </w:pPr>
    </w:p>
    <w:p w:rsidR="00A55634" w:rsidRPr="00A55634" w:rsidRDefault="00A55634" w:rsidP="00A55634">
      <w:pPr>
        <w:numPr>
          <w:ilvl w:val="2"/>
          <w:numId w:val="4"/>
        </w:numPr>
        <w:spacing w:after="0" w:line="240" w:lineRule="auto"/>
        <w:ind w:left="60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>Uchwała Nr XXIV/177/2017 Rady Powiatu Krośnieńskiego z dnia 8 czerwca 2017 roku zmieniająca Uchwałę w sprawie uchwalenia Wieloletniej Prognozy Finansowej Powiatu Krośnieńskiego na lata 2017-2023 –</w:t>
      </w:r>
      <w:r w:rsidRPr="00A556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A556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6.</w:t>
      </w:r>
    </w:p>
    <w:p w:rsidR="00A55634" w:rsidRPr="00A55634" w:rsidRDefault="00A55634" w:rsidP="00A55634">
      <w:pPr>
        <w:numPr>
          <w:ilvl w:val="2"/>
          <w:numId w:val="4"/>
        </w:numPr>
        <w:spacing w:after="0" w:line="240" w:lineRule="auto"/>
        <w:ind w:left="60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>Uchwała Nr XXIII/175/2017 Rady Powiatu Krośnieńskiego z dnia 24 maja 2017 roku w sprawie zaciągnięcia kredytu długoterminowego –</w:t>
      </w:r>
      <w:r w:rsidRPr="00A556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A556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7</w:t>
      </w:r>
      <w:r w:rsidRPr="00A556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.</w:t>
      </w:r>
    </w:p>
    <w:p w:rsidR="00A55634" w:rsidRPr="00A55634" w:rsidRDefault="00A55634" w:rsidP="00A55634">
      <w:pPr>
        <w:numPr>
          <w:ilvl w:val="2"/>
          <w:numId w:val="4"/>
        </w:numPr>
        <w:spacing w:after="0" w:line="240" w:lineRule="auto"/>
        <w:ind w:left="60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>Uchwała Nr XXIV/176/2017 Rady Powiatu Krośnieńskiego z dnia 8 czerwca 2017 roku  w sprawie z</w:t>
      </w:r>
      <w:bookmarkStart w:id="0" w:name="_GoBack"/>
      <w:bookmarkEnd w:id="0"/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>miany Uchwały Budżetowej powiatu na 2017 rok –</w:t>
      </w:r>
      <w:r w:rsidRPr="00A556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A556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9</w:t>
      </w:r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>.</w:t>
      </w:r>
    </w:p>
    <w:p w:rsidR="00A55634" w:rsidRPr="00A55634" w:rsidRDefault="00A55634" w:rsidP="00A55634">
      <w:pPr>
        <w:numPr>
          <w:ilvl w:val="2"/>
          <w:numId w:val="4"/>
        </w:numPr>
        <w:spacing w:after="0" w:line="240" w:lineRule="auto"/>
        <w:ind w:left="60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>Uchwała nr 404/17 Składu Orzekającego Regionalnej Izby Obrachunkowej w Zielonej Górze z dnia 13 czerwca 2017 roku w sprawie opinii o możliwości spłaty kredytu przez Powiat Krośnieński</w:t>
      </w:r>
      <w:r w:rsidRPr="00A556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 xml:space="preserve"> </w:t>
      </w:r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– </w:t>
      </w:r>
      <w:r w:rsidRPr="00A556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10</w:t>
      </w:r>
      <w:r w:rsidRPr="00A55634">
        <w:rPr>
          <w:rFonts w:ascii="Arial Narrow" w:eastAsia="Times New Roman" w:hAnsi="Arial Narrow" w:cs="Times New Roman"/>
          <w:color w:val="FF0000"/>
          <w:sz w:val="24"/>
          <w:szCs w:val="24"/>
          <w:lang w:eastAsia="pl-PL"/>
        </w:rPr>
        <w:t>.</w:t>
      </w:r>
    </w:p>
    <w:p w:rsidR="00A55634" w:rsidRPr="00A55634" w:rsidRDefault="00A55634" w:rsidP="00A55634">
      <w:pPr>
        <w:numPr>
          <w:ilvl w:val="2"/>
          <w:numId w:val="4"/>
        </w:numPr>
        <w:spacing w:after="0" w:line="240" w:lineRule="auto"/>
        <w:ind w:left="60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Harmonogram spłaty kredytu – </w:t>
      </w:r>
      <w:r w:rsidRPr="00A556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29.</w:t>
      </w:r>
    </w:p>
    <w:p w:rsidR="00A97CF4" w:rsidRDefault="00A55634" w:rsidP="00A97CF4">
      <w:pPr>
        <w:numPr>
          <w:ilvl w:val="2"/>
          <w:numId w:val="4"/>
        </w:numPr>
        <w:spacing w:after="0" w:line="240" w:lineRule="auto"/>
        <w:ind w:left="60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>Dodatkowe informacje</w:t>
      </w:r>
      <w:r w:rsidRPr="00A5563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– załącznik nr 30</w:t>
      </w:r>
    </w:p>
    <w:p w:rsidR="003B3A4E" w:rsidRPr="00A97CF4" w:rsidRDefault="003B3A4E" w:rsidP="00A97CF4">
      <w:pPr>
        <w:numPr>
          <w:ilvl w:val="2"/>
          <w:numId w:val="4"/>
        </w:numPr>
        <w:spacing w:after="0" w:line="240" w:lineRule="auto"/>
        <w:ind w:left="60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A97C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  <w:r w:rsidRPr="00A97CF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Uchwała nr 477/2017 Zarządu Powiatu Krośnieńskiego z dnia 26 czerwca 2017 roku w sprawie upoważnienia dwóch członków Zarządu do dokonania czynności prawnej polegającej na zaciągnięciu kredytu długoterminowego – </w:t>
      </w:r>
      <w:r w:rsidRPr="00A97C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załącznik nr 31</w:t>
      </w:r>
      <w:r w:rsidRPr="00A97CF4">
        <w:rPr>
          <w:rFonts w:ascii="Arial Narrow" w:eastAsia="Times New Roman" w:hAnsi="Arial Narrow"/>
          <w:b/>
          <w:sz w:val="24"/>
          <w:szCs w:val="24"/>
          <w:lang w:eastAsia="pl-PL"/>
        </w:rPr>
        <w:t>.</w:t>
      </w:r>
    </w:p>
    <w:p w:rsidR="00A97CF4" w:rsidRDefault="00A97CF4" w:rsidP="000E4F0D">
      <w:p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:rsidR="000E4F0D" w:rsidRPr="000E4F0D" w:rsidRDefault="000E4F0D" w:rsidP="000E4F0D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0E4F0D">
        <w:rPr>
          <w:rFonts w:ascii="Arial Narrow" w:eastAsia="Times New Roman" w:hAnsi="Arial Narrow"/>
          <w:b/>
          <w:sz w:val="24"/>
          <w:szCs w:val="24"/>
          <w:lang w:eastAsia="pl-PL"/>
        </w:rPr>
        <w:t xml:space="preserve">Wykonawcy winni zignorować ww. załączniki i nie uwzględniać ich do wyliczania ceny oferty. </w:t>
      </w:r>
    </w:p>
    <w:p w:rsidR="003B3A4E" w:rsidRPr="00A55634" w:rsidRDefault="003B3A4E" w:rsidP="003B3A4E">
      <w:pPr>
        <w:spacing w:after="0" w:line="240" w:lineRule="auto"/>
        <w:ind w:left="606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A55634" w:rsidRPr="00A55634" w:rsidRDefault="00A55634" w:rsidP="003B3A4E">
      <w:pPr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</w:p>
    <w:p w:rsidR="00B05675" w:rsidRPr="00A97CF4" w:rsidRDefault="003D2E3D" w:rsidP="00DB16DF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A97CF4">
        <w:rPr>
          <w:rFonts w:ascii="Arial Narrow" w:hAnsi="Arial Narrow"/>
          <w:sz w:val="24"/>
          <w:szCs w:val="24"/>
        </w:rPr>
        <w:t>Zamawiaj</w:t>
      </w:r>
      <w:r w:rsidR="008734C3" w:rsidRPr="00A97CF4">
        <w:rPr>
          <w:rFonts w:ascii="Arial Narrow" w:hAnsi="Arial Narrow"/>
          <w:sz w:val="24"/>
          <w:szCs w:val="24"/>
        </w:rPr>
        <w:t>ą</w:t>
      </w:r>
      <w:r w:rsidRPr="00A97CF4">
        <w:rPr>
          <w:rFonts w:ascii="Arial Narrow" w:hAnsi="Arial Narrow"/>
          <w:sz w:val="24"/>
          <w:szCs w:val="24"/>
        </w:rPr>
        <w:t xml:space="preserve">cy dodaje do SIWZ następujące załączniki: </w:t>
      </w:r>
    </w:p>
    <w:p w:rsidR="003D2E3D" w:rsidRPr="00A97CF4" w:rsidRDefault="003D2E3D" w:rsidP="003D2E3D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97CF4">
        <w:rPr>
          <w:rFonts w:ascii="Arial Narrow" w:hAnsi="Arial Narrow"/>
          <w:sz w:val="24"/>
          <w:szCs w:val="24"/>
        </w:rPr>
        <w:t xml:space="preserve">Harmonogram spłaty kredytu </w:t>
      </w:r>
      <w:r w:rsidR="00DB6192" w:rsidRPr="00A97CF4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B6192" w:rsidRPr="00A97CF4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 w:rsidR="00DB6192" w:rsidRPr="00A97CF4">
        <w:rPr>
          <w:rFonts w:ascii="Arial Narrow" w:hAnsi="Arial Narrow"/>
          <w:b/>
          <w:sz w:val="24"/>
          <w:szCs w:val="24"/>
        </w:rPr>
        <w:t>34</w:t>
      </w:r>
      <w:r w:rsidR="00A97CF4">
        <w:rPr>
          <w:rFonts w:ascii="Arial Narrow" w:hAnsi="Arial Narrow"/>
          <w:b/>
          <w:sz w:val="24"/>
          <w:szCs w:val="24"/>
        </w:rPr>
        <w:t>,</w:t>
      </w:r>
    </w:p>
    <w:p w:rsidR="00DB6192" w:rsidRPr="00A97CF4" w:rsidRDefault="008734C3" w:rsidP="00DB619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97CF4">
        <w:rPr>
          <w:rFonts w:ascii="Arial Narrow" w:hAnsi="Arial Narrow"/>
          <w:sz w:val="24"/>
          <w:szCs w:val="24"/>
        </w:rPr>
        <w:t>Dodatkowe informacje</w:t>
      </w:r>
      <w:r w:rsidR="00DB6192" w:rsidRPr="00A97CF4">
        <w:rPr>
          <w:rFonts w:ascii="Arial Narrow" w:eastAsia="Calibri" w:hAnsi="Arial Narrow" w:cs="Times New Roman"/>
          <w:sz w:val="24"/>
          <w:szCs w:val="24"/>
        </w:rPr>
        <w:t xml:space="preserve">– </w:t>
      </w:r>
      <w:r w:rsidR="00DB6192" w:rsidRPr="00A97CF4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 w:rsidR="00DB6192" w:rsidRPr="00A97CF4">
        <w:rPr>
          <w:rFonts w:ascii="Arial Narrow" w:hAnsi="Arial Narrow"/>
          <w:b/>
          <w:sz w:val="24"/>
          <w:szCs w:val="24"/>
        </w:rPr>
        <w:t>35</w:t>
      </w:r>
      <w:r w:rsidR="00A97CF4">
        <w:rPr>
          <w:rFonts w:ascii="Arial Narrow" w:hAnsi="Arial Narrow"/>
          <w:b/>
          <w:sz w:val="24"/>
          <w:szCs w:val="24"/>
        </w:rPr>
        <w:t>,</w:t>
      </w:r>
    </w:p>
    <w:p w:rsidR="00A97CF4" w:rsidRPr="00A97CF4" w:rsidRDefault="00A97CF4" w:rsidP="00A97CF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97CF4">
        <w:rPr>
          <w:rFonts w:ascii="Arial Narrow" w:eastAsia="Calibri" w:hAnsi="Arial Narrow" w:cs="Times New Roman"/>
          <w:sz w:val="24"/>
          <w:szCs w:val="24"/>
        </w:rPr>
        <w:t xml:space="preserve">Sprawozdanie </w:t>
      </w:r>
      <w:proofErr w:type="spellStart"/>
      <w:r w:rsidRPr="00A97CF4">
        <w:rPr>
          <w:rFonts w:ascii="Arial Narrow" w:eastAsia="Calibri" w:hAnsi="Arial Narrow" w:cs="Times New Roman"/>
          <w:sz w:val="24"/>
          <w:szCs w:val="24"/>
        </w:rPr>
        <w:t>Rb-N</w:t>
      </w:r>
      <w:proofErr w:type="spellEnd"/>
      <w:r w:rsidRPr="00A97CF4">
        <w:rPr>
          <w:rFonts w:ascii="Arial Narrow" w:eastAsia="Calibri" w:hAnsi="Arial Narrow" w:cs="Times New Roman"/>
          <w:sz w:val="24"/>
          <w:szCs w:val="24"/>
        </w:rPr>
        <w:t xml:space="preserve"> za II kwartał 2017 roku – </w:t>
      </w:r>
      <w:r w:rsidRPr="00A97CF4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 w:rsidRPr="00A97CF4">
        <w:rPr>
          <w:rFonts w:ascii="Arial Narrow" w:hAnsi="Arial Narrow"/>
          <w:b/>
          <w:sz w:val="24"/>
          <w:szCs w:val="24"/>
        </w:rPr>
        <w:t>36</w:t>
      </w:r>
      <w:r>
        <w:rPr>
          <w:rFonts w:ascii="Arial Narrow" w:hAnsi="Arial Narrow"/>
          <w:b/>
          <w:sz w:val="24"/>
          <w:szCs w:val="24"/>
        </w:rPr>
        <w:t>,</w:t>
      </w:r>
      <w:r w:rsidRPr="00A97CF4">
        <w:rPr>
          <w:rFonts w:ascii="Arial Narrow" w:eastAsia="Calibri" w:hAnsi="Arial Narrow" w:cs="Times New Roman"/>
          <w:sz w:val="24"/>
          <w:szCs w:val="24"/>
        </w:rPr>
        <w:t xml:space="preserve"> </w:t>
      </w:r>
    </w:p>
    <w:p w:rsidR="00A97CF4" w:rsidRPr="00A97CF4" w:rsidRDefault="00A97CF4" w:rsidP="00A97CF4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97CF4">
        <w:rPr>
          <w:rFonts w:ascii="Arial Narrow" w:eastAsia="Calibri" w:hAnsi="Arial Narrow" w:cs="Times New Roman"/>
          <w:sz w:val="24"/>
          <w:szCs w:val="24"/>
        </w:rPr>
        <w:t xml:space="preserve">Sprawozdanie </w:t>
      </w:r>
      <w:proofErr w:type="spellStart"/>
      <w:r w:rsidRPr="00A97CF4">
        <w:rPr>
          <w:rFonts w:ascii="Arial Narrow" w:eastAsia="Calibri" w:hAnsi="Arial Narrow" w:cs="Times New Roman"/>
          <w:sz w:val="24"/>
          <w:szCs w:val="24"/>
        </w:rPr>
        <w:t>Rb-Z</w:t>
      </w:r>
      <w:proofErr w:type="spellEnd"/>
      <w:r w:rsidRPr="00A97CF4">
        <w:rPr>
          <w:rFonts w:ascii="Arial Narrow" w:eastAsia="Calibri" w:hAnsi="Arial Narrow" w:cs="Times New Roman"/>
          <w:sz w:val="24"/>
          <w:szCs w:val="24"/>
        </w:rPr>
        <w:t xml:space="preserve"> za II kwartał 2017 roku – </w:t>
      </w:r>
      <w:r w:rsidRPr="00A97CF4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 w:rsidRPr="00A97CF4">
        <w:rPr>
          <w:rFonts w:ascii="Arial Narrow" w:hAnsi="Arial Narrow"/>
          <w:b/>
          <w:sz w:val="24"/>
          <w:szCs w:val="24"/>
        </w:rPr>
        <w:t>37</w:t>
      </w:r>
      <w:r>
        <w:rPr>
          <w:rFonts w:ascii="Arial Narrow" w:hAnsi="Arial Narrow"/>
          <w:b/>
          <w:sz w:val="24"/>
          <w:szCs w:val="24"/>
        </w:rPr>
        <w:t>,</w:t>
      </w:r>
    </w:p>
    <w:p w:rsidR="00DB6192" w:rsidRPr="00A97CF4" w:rsidRDefault="00DB6192" w:rsidP="00DB619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97CF4">
        <w:rPr>
          <w:rFonts w:ascii="Arial Narrow" w:eastAsia="Calibri" w:hAnsi="Arial Narrow" w:cs="Times New Roman"/>
          <w:sz w:val="24"/>
          <w:szCs w:val="24"/>
        </w:rPr>
        <w:t xml:space="preserve">Sprawozdanie </w:t>
      </w:r>
      <w:proofErr w:type="spellStart"/>
      <w:r w:rsidRPr="00A97CF4">
        <w:rPr>
          <w:rFonts w:ascii="Arial Narrow" w:eastAsia="Calibri" w:hAnsi="Arial Narrow" w:cs="Times New Roman"/>
          <w:sz w:val="24"/>
          <w:szCs w:val="24"/>
        </w:rPr>
        <w:t>Rb</w:t>
      </w:r>
      <w:proofErr w:type="spellEnd"/>
      <w:r w:rsidRPr="00A97CF4">
        <w:rPr>
          <w:rFonts w:ascii="Arial Narrow" w:eastAsia="Calibri" w:hAnsi="Arial Narrow" w:cs="Times New Roman"/>
          <w:sz w:val="24"/>
          <w:szCs w:val="24"/>
        </w:rPr>
        <w:t xml:space="preserve"> NDS za II kwartał 2017 roku – </w:t>
      </w:r>
      <w:r w:rsidRPr="00A97CF4">
        <w:rPr>
          <w:rFonts w:ascii="Arial Narrow" w:eastAsia="Calibri" w:hAnsi="Arial Narrow" w:cs="Times New Roman"/>
          <w:b/>
          <w:sz w:val="24"/>
          <w:szCs w:val="24"/>
        </w:rPr>
        <w:t xml:space="preserve">załącznik </w:t>
      </w:r>
      <w:r w:rsidR="003B3A4E" w:rsidRPr="00A97CF4">
        <w:rPr>
          <w:rFonts w:ascii="Arial Narrow" w:hAnsi="Arial Narrow"/>
          <w:b/>
          <w:sz w:val="24"/>
          <w:szCs w:val="24"/>
        </w:rPr>
        <w:t>38</w:t>
      </w:r>
      <w:r w:rsidR="00A97CF4">
        <w:rPr>
          <w:rFonts w:ascii="Arial Narrow" w:hAnsi="Arial Narrow"/>
          <w:b/>
          <w:sz w:val="24"/>
          <w:szCs w:val="24"/>
        </w:rPr>
        <w:t>,</w:t>
      </w:r>
    </w:p>
    <w:p w:rsidR="00DB6192" w:rsidRPr="00A97CF4" w:rsidRDefault="00DB6192" w:rsidP="00DB619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97CF4">
        <w:rPr>
          <w:rFonts w:ascii="Arial Narrow" w:eastAsia="Calibri" w:hAnsi="Arial Narrow" w:cs="Times New Roman"/>
          <w:sz w:val="24"/>
          <w:szCs w:val="24"/>
        </w:rPr>
        <w:t xml:space="preserve">Sprawozdanie Rb-27S za II kwartał 2017 roku – </w:t>
      </w:r>
      <w:r w:rsidRPr="00A97CF4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 w:rsidR="003B3A4E" w:rsidRPr="00A97CF4">
        <w:rPr>
          <w:rFonts w:ascii="Arial Narrow" w:hAnsi="Arial Narrow"/>
          <w:b/>
          <w:sz w:val="24"/>
          <w:szCs w:val="24"/>
        </w:rPr>
        <w:t>39</w:t>
      </w:r>
      <w:r w:rsidR="00A97CF4">
        <w:rPr>
          <w:rFonts w:ascii="Arial Narrow" w:hAnsi="Arial Narrow"/>
          <w:b/>
          <w:sz w:val="24"/>
          <w:szCs w:val="24"/>
        </w:rPr>
        <w:t>,</w:t>
      </w:r>
    </w:p>
    <w:p w:rsidR="00DB6192" w:rsidRPr="00A97CF4" w:rsidRDefault="00DB6192" w:rsidP="00DB6192">
      <w:pPr>
        <w:pStyle w:val="Akapitzlist"/>
        <w:numPr>
          <w:ilvl w:val="0"/>
          <w:numId w:val="5"/>
        </w:numPr>
        <w:jc w:val="both"/>
        <w:rPr>
          <w:rFonts w:ascii="Arial Narrow" w:hAnsi="Arial Narrow"/>
          <w:sz w:val="24"/>
          <w:szCs w:val="24"/>
        </w:rPr>
      </w:pPr>
      <w:r w:rsidRPr="00A97CF4">
        <w:rPr>
          <w:rFonts w:ascii="Arial Narrow" w:eastAsia="Calibri" w:hAnsi="Arial Narrow" w:cs="Times New Roman"/>
          <w:sz w:val="24"/>
          <w:szCs w:val="24"/>
        </w:rPr>
        <w:lastRenderedPageBreak/>
        <w:t xml:space="preserve">Sprawozdanie Rb-28S za II kwartał 2017 roku – </w:t>
      </w:r>
      <w:r w:rsidRPr="00A97CF4">
        <w:rPr>
          <w:rFonts w:ascii="Arial Narrow" w:eastAsia="Calibri" w:hAnsi="Arial Narrow" w:cs="Times New Roman"/>
          <w:b/>
          <w:sz w:val="24"/>
          <w:szCs w:val="24"/>
        </w:rPr>
        <w:t xml:space="preserve">załącznik nr </w:t>
      </w:r>
      <w:r w:rsidR="003B3A4E" w:rsidRPr="00A97CF4">
        <w:rPr>
          <w:rFonts w:ascii="Arial Narrow" w:hAnsi="Arial Narrow"/>
          <w:b/>
          <w:sz w:val="24"/>
          <w:szCs w:val="24"/>
        </w:rPr>
        <w:t>40</w:t>
      </w:r>
    </w:p>
    <w:p w:rsidR="00A55634" w:rsidRDefault="00A55634" w:rsidP="00A55634">
      <w:pPr>
        <w:pStyle w:val="Akapitzlist"/>
        <w:jc w:val="both"/>
        <w:rPr>
          <w:rFonts w:ascii="Arial Narrow" w:hAnsi="Arial Narrow"/>
          <w:b/>
          <w:color w:val="FF0000"/>
        </w:rPr>
      </w:pPr>
    </w:p>
    <w:p w:rsidR="00A55634" w:rsidRDefault="006E1D37" w:rsidP="00A55634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</w:t>
      </w:r>
      <w:r w:rsidR="00A55634" w:rsidRPr="003B3A4E">
        <w:rPr>
          <w:rFonts w:ascii="Arial Narrow" w:hAnsi="Arial Narrow"/>
          <w:b/>
          <w:sz w:val="24"/>
          <w:szCs w:val="24"/>
        </w:rPr>
        <w:t>raz wymienione</w:t>
      </w:r>
      <w:r w:rsidR="00C97CCF">
        <w:rPr>
          <w:rFonts w:ascii="Arial Narrow" w:hAnsi="Arial Narrow"/>
          <w:b/>
          <w:sz w:val="24"/>
          <w:szCs w:val="24"/>
        </w:rPr>
        <w:t xml:space="preserve"> w SIWZ </w:t>
      </w:r>
      <w:r w:rsidR="003B3A4E">
        <w:rPr>
          <w:rFonts w:ascii="Arial Narrow" w:hAnsi="Arial Narrow"/>
          <w:b/>
          <w:sz w:val="24"/>
          <w:szCs w:val="24"/>
        </w:rPr>
        <w:t xml:space="preserve"> </w:t>
      </w:r>
      <w:r w:rsidR="00A55634" w:rsidRPr="003B3A4E">
        <w:rPr>
          <w:rFonts w:ascii="Arial Narrow" w:hAnsi="Arial Narrow"/>
          <w:b/>
          <w:sz w:val="24"/>
          <w:szCs w:val="24"/>
        </w:rPr>
        <w:t>a</w:t>
      </w:r>
      <w:r w:rsidR="00C97CCF">
        <w:rPr>
          <w:rFonts w:ascii="Arial Narrow" w:hAnsi="Arial Narrow"/>
          <w:b/>
          <w:sz w:val="24"/>
          <w:szCs w:val="24"/>
        </w:rPr>
        <w:t>le</w:t>
      </w:r>
      <w:r w:rsidR="00A55634" w:rsidRPr="003B3A4E">
        <w:rPr>
          <w:rFonts w:ascii="Arial Narrow" w:hAnsi="Arial Narrow"/>
          <w:b/>
          <w:sz w:val="24"/>
          <w:szCs w:val="24"/>
        </w:rPr>
        <w:t xml:space="preserve"> nie zamieszczone dokumenty</w:t>
      </w:r>
      <w:r w:rsidR="00DB16DF">
        <w:rPr>
          <w:rFonts w:ascii="Arial Narrow" w:hAnsi="Arial Narrow"/>
          <w:b/>
          <w:sz w:val="24"/>
          <w:szCs w:val="24"/>
        </w:rPr>
        <w:t xml:space="preserve"> tj.:</w:t>
      </w:r>
    </w:p>
    <w:p w:rsidR="00DB16DF" w:rsidRPr="003B3A4E" w:rsidRDefault="00DB16DF" w:rsidP="00A55634">
      <w:pPr>
        <w:pStyle w:val="Akapitzlist"/>
        <w:jc w:val="both"/>
        <w:rPr>
          <w:rFonts w:ascii="Arial Narrow" w:hAnsi="Arial Narrow"/>
          <w:b/>
          <w:sz w:val="24"/>
          <w:szCs w:val="24"/>
        </w:rPr>
      </w:pPr>
    </w:p>
    <w:p w:rsidR="00A55634" w:rsidRPr="000E4F0D" w:rsidRDefault="00A55634" w:rsidP="00DB16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A55634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Uchwała Nr XXVI/185/2017 Rady Powiatu Krośnieńskiego z dnia 14 września 2017 roku zmieniająca Uchwałę w sprawie uchwalenia Wieloletniej Prognozy Finansowej Powiatu Krośnieńskiego na lata 2017-2023 </w:t>
      </w:r>
      <w:r w:rsidRPr="000E4F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– </w:t>
      </w:r>
      <w:r w:rsidR="00A97CF4">
        <w:rPr>
          <w:rFonts w:ascii="Arial Narrow" w:eastAsia="Times New Roman" w:hAnsi="Arial Narrow"/>
          <w:b/>
          <w:sz w:val="24"/>
          <w:szCs w:val="24"/>
          <w:lang w:eastAsia="pl-PL"/>
        </w:rPr>
        <w:t>załącznik nr 41</w:t>
      </w:r>
      <w:r w:rsidR="00A97CF4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>,</w:t>
      </w:r>
    </w:p>
    <w:p w:rsidR="00A55634" w:rsidRPr="000E4F0D" w:rsidRDefault="00A55634" w:rsidP="00DB16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E4F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Uchwała Nr XXVI/186/2017 Rady Powiatu Krośnieńskiego z dnia 14 września 2017 roku w sprawie zaciągnięcia kredytu długoterminowego – </w:t>
      </w:r>
      <w:r w:rsidRPr="000E4F0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załącznik nr </w:t>
      </w:r>
      <w:r w:rsidR="0038614C" w:rsidRPr="000E4F0D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A97CF4">
        <w:rPr>
          <w:rFonts w:ascii="Arial Narrow" w:eastAsia="Times New Roman" w:hAnsi="Arial Narrow"/>
          <w:b/>
          <w:sz w:val="24"/>
          <w:szCs w:val="24"/>
          <w:lang w:eastAsia="pl-PL"/>
        </w:rPr>
        <w:t>2</w:t>
      </w:r>
      <w:r w:rsidR="00A97CF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A55634" w:rsidRPr="000E4F0D" w:rsidRDefault="00A55634" w:rsidP="00DB16DF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Arial Narrow" w:eastAsia="Times New Roman" w:hAnsi="Arial Narrow"/>
          <w:b/>
          <w:sz w:val="24"/>
          <w:szCs w:val="24"/>
          <w:lang w:eastAsia="pl-PL"/>
        </w:rPr>
      </w:pPr>
      <w:r w:rsidRPr="000E4F0D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Uchwała Nr XXVI/184/2017 Rady Powiatu Krośnieńskiego z dnia 14 września 2017 roku  w sprawie zmiany Uchwały Budżetowej powiatu na 2017 rok – </w:t>
      </w:r>
      <w:r w:rsidRPr="000E4F0D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załącznik nr </w:t>
      </w:r>
      <w:r w:rsidR="0038614C" w:rsidRPr="000E4F0D">
        <w:rPr>
          <w:rFonts w:ascii="Arial Narrow" w:eastAsia="Times New Roman" w:hAnsi="Arial Narrow"/>
          <w:b/>
          <w:sz w:val="24"/>
          <w:szCs w:val="24"/>
          <w:lang w:eastAsia="pl-PL"/>
        </w:rPr>
        <w:t>4</w:t>
      </w:r>
      <w:r w:rsidR="00A97CF4">
        <w:rPr>
          <w:rFonts w:ascii="Arial Narrow" w:eastAsia="Times New Roman" w:hAnsi="Arial Narrow"/>
          <w:b/>
          <w:sz w:val="24"/>
          <w:szCs w:val="24"/>
          <w:lang w:eastAsia="pl-PL"/>
        </w:rPr>
        <w:t>3</w:t>
      </w:r>
      <w:r w:rsidR="00A97CF4">
        <w:rPr>
          <w:rFonts w:ascii="Arial Narrow" w:eastAsia="Times New Roman" w:hAnsi="Arial Narrow" w:cs="Times New Roman"/>
          <w:sz w:val="24"/>
          <w:szCs w:val="24"/>
          <w:lang w:eastAsia="pl-PL"/>
        </w:rPr>
        <w:t>,</w:t>
      </w:r>
    </w:p>
    <w:p w:rsidR="00A55634" w:rsidRDefault="00A55634" w:rsidP="00A55634">
      <w:pPr>
        <w:pStyle w:val="Akapitzlist"/>
        <w:jc w:val="both"/>
        <w:rPr>
          <w:rFonts w:ascii="Arial Narrow" w:hAnsi="Arial Narrow"/>
          <w:b/>
          <w:color w:val="FF0000"/>
        </w:rPr>
      </w:pPr>
    </w:p>
    <w:p w:rsidR="00A55634" w:rsidRPr="00DB16DF" w:rsidRDefault="004E111B" w:rsidP="00DB16DF">
      <w:pPr>
        <w:pStyle w:val="Akapitzlist"/>
        <w:numPr>
          <w:ilvl w:val="0"/>
          <w:numId w:val="4"/>
        </w:numPr>
        <w:jc w:val="both"/>
        <w:rPr>
          <w:rFonts w:ascii="Arial Narrow" w:hAnsi="Arial Narrow"/>
          <w:sz w:val="24"/>
          <w:szCs w:val="24"/>
        </w:rPr>
      </w:pPr>
      <w:r w:rsidRPr="00DB16DF">
        <w:rPr>
          <w:rFonts w:ascii="Arial Narrow" w:hAnsi="Arial Narrow"/>
          <w:sz w:val="24"/>
          <w:szCs w:val="24"/>
        </w:rPr>
        <w:t>W związku z wprowadzonymi zmianami Zamawiający wydłuż</w:t>
      </w:r>
      <w:r w:rsidR="00DB16DF" w:rsidRPr="00DB16DF">
        <w:rPr>
          <w:rFonts w:ascii="Arial Narrow" w:hAnsi="Arial Narrow"/>
          <w:sz w:val="24"/>
          <w:szCs w:val="24"/>
        </w:rPr>
        <w:t>a</w:t>
      </w:r>
      <w:r w:rsidRPr="00DB16DF">
        <w:rPr>
          <w:rFonts w:ascii="Arial Narrow" w:hAnsi="Arial Narrow"/>
          <w:sz w:val="24"/>
          <w:szCs w:val="24"/>
        </w:rPr>
        <w:t xml:space="preserve"> termin składani</w:t>
      </w:r>
      <w:r w:rsidR="00B95E86" w:rsidRPr="00DB16DF">
        <w:rPr>
          <w:rFonts w:ascii="Arial Narrow" w:hAnsi="Arial Narrow"/>
          <w:sz w:val="24"/>
          <w:szCs w:val="24"/>
        </w:rPr>
        <w:t>a</w:t>
      </w:r>
      <w:r w:rsidRPr="00DB16DF">
        <w:rPr>
          <w:rFonts w:ascii="Arial Narrow" w:hAnsi="Arial Narrow"/>
          <w:sz w:val="24"/>
          <w:szCs w:val="24"/>
        </w:rPr>
        <w:t xml:space="preserve"> </w:t>
      </w:r>
      <w:r w:rsidR="00B95E86" w:rsidRPr="00DB16DF">
        <w:rPr>
          <w:rFonts w:ascii="Arial Narrow" w:hAnsi="Arial Narrow"/>
          <w:sz w:val="24"/>
          <w:szCs w:val="24"/>
        </w:rPr>
        <w:t>ofer</w:t>
      </w:r>
      <w:r w:rsidRPr="00DB16DF">
        <w:rPr>
          <w:rFonts w:ascii="Arial Narrow" w:hAnsi="Arial Narrow"/>
          <w:sz w:val="24"/>
          <w:szCs w:val="24"/>
        </w:rPr>
        <w:t>t tj. :</w:t>
      </w:r>
    </w:p>
    <w:p w:rsidR="00B95E86" w:rsidRDefault="00B95E86" w:rsidP="00B95E8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</w:t>
      </w:r>
      <w:proofErr w:type="spellStart"/>
      <w:r>
        <w:rPr>
          <w:rFonts w:ascii="Arial Narrow" w:hAnsi="Arial Narrow"/>
          <w:sz w:val="24"/>
          <w:szCs w:val="24"/>
        </w:rPr>
        <w:t>pkt</w:t>
      </w:r>
      <w:proofErr w:type="spellEnd"/>
      <w:r>
        <w:rPr>
          <w:rFonts w:ascii="Arial Narrow" w:hAnsi="Arial Narrow"/>
          <w:sz w:val="24"/>
          <w:szCs w:val="24"/>
        </w:rPr>
        <w:t xml:space="preserve"> III.12. 1 ) i 4) </w:t>
      </w:r>
      <w:r w:rsidRPr="00A55634">
        <w:rPr>
          <w:rFonts w:ascii="Arial Narrow" w:hAnsi="Arial Narrow"/>
          <w:sz w:val="24"/>
          <w:szCs w:val="24"/>
        </w:rPr>
        <w:t xml:space="preserve"> SIWZ</w:t>
      </w:r>
      <w:r>
        <w:rPr>
          <w:rFonts w:ascii="Arial Narrow" w:hAnsi="Arial Narrow"/>
          <w:sz w:val="24"/>
          <w:szCs w:val="24"/>
        </w:rPr>
        <w:t xml:space="preserve"> (</w:t>
      </w:r>
      <w:r w:rsidRPr="00B95E86">
        <w:rPr>
          <w:rFonts w:ascii="Arial Narrow" w:eastAsia="Calibri" w:hAnsi="Arial Narrow" w:cs="Times New Roman"/>
          <w:b/>
          <w:sz w:val="24"/>
          <w:szCs w:val="24"/>
        </w:rPr>
        <w:t>Miejsce oraz termin składania i otwarcia ofert</w:t>
      </w:r>
      <w:r>
        <w:rPr>
          <w:rFonts w:ascii="Arial Narrow" w:hAnsi="Arial Narrow"/>
          <w:b/>
          <w:sz w:val="24"/>
          <w:szCs w:val="24"/>
        </w:rPr>
        <w:t xml:space="preserve">) </w:t>
      </w:r>
    </w:p>
    <w:p w:rsidR="00B95E86" w:rsidRPr="00B95E86" w:rsidRDefault="00B95E86" w:rsidP="00B95E86">
      <w:pPr>
        <w:rPr>
          <w:rFonts w:ascii="Arial Narrow" w:hAnsi="Arial Narrow"/>
          <w:b/>
          <w:sz w:val="24"/>
          <w:szCs w:val="24"/>
        </w:rPr>
      </w:pPr>
      <w:r w:rsidRPr="00B95E86">
        <w:rPr>
          <w:rFonts w:ascii="Arial Narrow" w:hAnsi="Arial Narrow"/>
          <w:b/>
          <w:sz w:val="24"/>
          <w:szCs w:val="24"/>
        </w:rPr>
        <w:t xml:space="preserve">Zamiast: </w:t>
      </w:r>
    </w:p>
    <w:p w:rsidR="00B95E86" w:rsidRPr="00B95E86" w:rsidRDefault="00B95E86" w:rsidP="00B95E86">
      <w:pPr>
        <w:pStyle w:val="Akapitzlist"/>
        <w:numPr>
          <w:ilvl w:val="0"/>
          <w:numId w:val="7"/>
        </w:numPr>
        <w:rPr>
          <w:rFonts w:ascii="Arial Narrow" w:eastAsia="Calibri" w:hAnsi="Arial Narrow" w:cs="Times New Roman"/>
          <w:sz w:val="24"/>
          <w:szCs w:val="24"/>
        </w:rPr>
      </w:pPr>
      <w:r w:rsidRPr="00B95E86">
        <w:rPr>
          <w:rFonts w:ascii="Arial Narrow" w:eastAsia="Calibri" w:hAnsi="Arial Narrow" w:cs="Times New Roman"/>
          <w:sz w:val="24"/>
          <w:szCs w:val="24"/>
        </w:rPr>
        <w:t xml:space="preserve">Ofertę należy złożyć w sekretariacie, pok. Nr 115 Starostwa Powiatowego w Krośnie Odrzańskim ul. Piastów 10 B, nie później niż do dnia </w:t>
      </w:r>
      <w:r w:rsidRPr="00B95E86">
        <w:rPr>
          <w:rFonts w:ascii="Arial Narrow" w:eastAsia="Calibri" w:hAnsi="Arial Narrow" w:cs="Times New Roman"/>
          <w:b/>
          <w:sz w:val="24"/>
          <w:szCs w:val="24"/>
        </w:rPr>
        <w:t>06.10.2017 r.</w:t>
      </w:r>
      <w:r w:rsidRPr="00B95E86">
        <w:rPr>
          <w:rFonts w:ascii="Arial Narrow" w:eastAsia="Calibri" w:hAnsi="Arial Narrow" w:cs="Times New Roman"/>
          <w:sz w:val="24"/>
          <w:szCs w:val="24"/>
        </w:rPr>
        <w:t xml:space="preserve"> do godz. </w:t>
      </w:r>
      <w:r w:rsidRPr="00B95E86">
        <w:rPr>
          <w:rFonts w:ascii="Arial Narrow" w:eastAsia="Calibri" w:hAnsi="Arial Narrow" w:cs="Times New Roman"/>
          <w:b/>
          <w:sz w:val="24"/>
          <w:szCs w:val="24"/>
        </w:rPr>
        <w:t>11.30.</w:t>
      </w:r>
      <w:r>
        <w:rPr>
          <w:rFonts w:ascii="Arial Narrow" w:hAnsi="Arial Narrow"/>
          <w:b/>
          <w:sz w:val="24"/>
          <w:szCs w:val="24"/>
        </w:rPr>
        <w:t xml:space="preserve"> (…)</w:t>
      </w:r>
    </w:p>
    <w:p w:rsidR="00B95E86" w:rsidRPr="00B95E86" w:rsidRDefault="00B95E86" w:rsidP="00B95E86">
      <w:pPr>
        <w:pStyle w:val="Akapitzlist"/>
        <w:numPr>
          <w:ilvl w:val="0"/>
          <w:numId w:val="10"/>
        </w:numPr>
        <w:rPr>
          <w:rFonts w:ascii="Arial Narrow" w:hAnsi="Arial Narrow"/>
          <w:b/>
          <w:sz w:val="24"/>
          <w:szCs w:val="24"/>
        </w:rPr>
      </w:pPr>
      <w:r w:rsidRPr="00B95E86">
        <w:rPr>
          <w:rFonts w:ascii="Arial Narrow" w:eastAsia="Calibri" w:hAnsi="Arial Narrow" w:cs="Times New Roman"/>
          <w:sz w:val="24"/>
          <w:szCs w:val="24"/>
        </w:rPr>
        <w:t xml:space="preserve">Otwarcie ofert nastąpi dnia </w:t>
      </w:r>
      <w:r w:rsidRPr="00B95E86">
        <w:rPr>
          <w:rFonts w:ascii="Arial Narrow" w:eastAsia="Calibri" w:hAnsi="Arial Narrow" w:cs="Times New Roman"/>
          <w:b/>
          <w:sz w:val="24"/>
          <w:szCs w:val="24"/>
        </w:rPr>
        <w:t>06.10.2017 r.</w:t>
      </w:r>
      <w:r w:rsidRPr="00B95E86">
        <w:rPr>
          <w:rFonts w:ascii="Arial Narrow" w:eastAsia="Calibri" w:hAnsi="Arial Narrow" w:cs="Times New Roman"/>
          <w:sz w:val="24"/>
          <w:szCs w:val="24"/>
        </w:rPr>
        <w:t xml:space="preserve"> o godz. </w:t>
      </w:r>
      <w:r w:rsidRPr="00B95E86">
        <w:rPr>
          <w:rFonts w:ascii="Arial Narrow" w:eastAsia="Calibri" w:hAnsi="Arial Narrow" w:cs="Times New Roman"/>
          <w:b/>
          <w:sz w:val="24"/>
          <w:szCs w:val="24"/>
        </w:rPr>
        <w:t>12:00</w:t>
      </w:r>
      <w:r w:rsidRPr="00B95E86">
        <w:rPr>
          <w:rFonts w:ascii="Arial Narrow" w:eastAsia="Calibri" w:hAnsi="Arial Narrow" w:cs="Times New Roman"/>
          <w:sz w:val="24"/>
          <w:szCs w:val="24"/>
        </w:rPr>
        <w:t xml:space="preserve"> w siedzibie Zamawi</w:t>
      </w:r>
      <w:r>
        <w:rPr>
          <w:rFonts w:ascii="Arial Narrow" w:hAnsi="Arial Narrow"/>
          <w:sz w:val="24"/>
          <w:szCs w:val="24"/>
        </w:rPr>
        <w:t>ającego, sala narad (pok. nr  117</w:t>
      </w:r>
      <w:r w:rsidRPr="00B95E86">
        <w:rPr>
          <w:rFonts w:ascii="Arial Narrow" w:eastAsia="Calibri" w:hAnsi="Arial Narrow" w:cs="Times New Roman"/>
          <w:sz w:val="24"/>
          <w:szCs w:val="24"/>
        </w:rPr>
        <w:t>).</w:t>
      </w:r>
    </w:p>
    <w:p w:rsidR="00B95E86" w:rsidRDefault="00B95E86" w:rsidP="00B95E86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Winno być:</w:t>
      </w:r>
    </w:p>
    <w:p w:rsidR="00B95E86" w:rsidRPr="00B95E86" w:rsidRDefault="00B95E86" w:rsidP="00B95E86">
      <w:pPr>
        <w:pStyle w:val="Akapitzlist"/>
        <w:numPr>
          <w:ilvl w:val="0"/>
          <w:numId w:val="9"/>
        </w:numPr>
        <w:rPr>
          <w:rFonts w:ascii="Arial Narrow" w:eastAsia="Calibri" w:hAnsi="Arial Narrow" w:cs="Times New Roman"/>
          <w:sz w:val="24"/>
          <w:szCs w:val="24"/>
        </w:rPr>
      </w:pPr>
      <w:r w:rsidRPr="00B95E86">
        <w:rPr>
          <w:rFonts w:ascii="Arial Narrow" w:eastAsia="Calibri" w:hAnsi="Arial Narrow" w:cs="Times New Roman"/>
          <w:sz w:val="24"/>
          <w:szCs w:val="24"/>
        </w:rPr>
        <w:t xml:space="preserve">Ofertę należy złożyć w sekretariacie, pok. Nr 115 Starostwa Powiatowego w Krośnie Odrzańskim ul. Piastów 10 B, nie później niż do dnia </w:t>
      </w:r>
      <w:r>
        <w:rPr>
          <w:rFonts w:ascii="Arial Narrow" w:hAnsi="Arial Narrow"/>
          <w:b/>
          <w:sz w:val="24"/>
          <w:szCs w:val="24"/>
        </w:rPr>
        <w:t>09</w:t>
      </w:r>
      <w:r w:rsidRPr="00B95E86">
        <w:rPr>
          <w:rFonts w:ascii="Arial Narrow" w:eastAsia="Calibri" w:hAnsi="Arial Narrow" w:cs="Times New Roman"/>
          <w:b/>
          <w:sz w:val="24"/>
          <w:szCs w:val="24"/>
        </w:rPr>
        <w:t>.10.2017 r.</w:t>
      </w:r>
      <w:r w:rsidRPr="00B95E86">
        <w:rPr>
          <w:rFonts w:ascii="Arial Narrow" w:eastAsia="Calibri" w:hAnsi="Arial Narrow" w:cs="Times New Roman"/>
          <w:sz w:val="24"/>
          <w:szCs w:val="24"/>
        </w:rPr>
        <w:t xml:space="preserve"> do godz. </w:t>
      </w:r>
      <w:r w:rsidRPr="00B95E86">
        <w:rPr>
          <w:rFonts w:ascii="Arial Narrow" w:eastAsia="Calibri" w:hAnsi="Arial Narrow" w:cs="Times New Roman"/>
          <w:b/>
          <w:sz w:val="24"/>
          <w:szCs w:val="24"/>
        </w:rPr>
        <w:t>11.30.</w:t>
      </w:r>
      <w:r>
        <w:rPr>
          <w:rFonts w:ascii="Arial Narrow" w:hAnsi="Arial Narrow"/>
          <w:b/>
          <w:sz w:val="24"/>
          <w:szCs w:val="24"/>
        </w:rPr>
        <w:t xml:space="preserve"> (…)</w:t>
      </w:r>
    </w:p>
    <w:p w:rsidR="00B95E86" w:rsidRPr="00B95E86" w:rsidRDefault="00B95E86" w:rsidP="00B95E86">
      <w:pPr>
        <w:pStyle w:val="Akapitzlist"/>
        <w:numPr>
          <w:ilvl w:val="0"/>
          <w:numId w:val="11"/>
        </w:numPr>
        <w:rPr>
          <w:rFonts w:ascii="Arial Narrow" w:hAnsi="Arial Narrow"/>
          <w:b/>
          <w:sz w:val="24"/>
          <w:szCs w:val="24"/>
        </w:rPr>
      </w:pPr>
      <w:r w:rsidRPr="00B95E86">
        <w:rPr>
          <w:rFonts w:ascii="Arial Narrow" w:eastAsia="Calibri" w:hAnsi="Arial Narrow" w:cs="Times New Roman"/>
          <w:sz w:val="24"/>
          <w:szCs w:val="24"/>
        </w:rPr>
        <w:t xml:space="preserve">Otwarcie ofert nastąpi dnia </w:t>
      </w:r>
      <w:r>
        <w:rPr>
          <w:rFonts w:ascii="Arial Narrow" w:hAnsi="Arial Narrow"/>
          <w:b/>
          <w:sz w:val="24"/>
          <w:szCs w:val="24"/>
        </w:rPr>
        <w:t>09</w:t>
      </w:r>
      <w:r w:rsidRPr="00B95E86">
        <w:rPr>
          <w:rFonts w:ascii="Arial Narrow" w:eastAsia="Calibri" w:hAnsi="Arial Narrow" w:cs="Times New Roman"/>
          <w:b/>
          <w:sz w:val="24"/>
          <w:szCs w:val="24"/>
        </w:rPr>
        <w:t>.10.2017 r.</w:t>
      </w:r>
      <w:r w:rsidRPr="00B95E86">
        <w:rPr>
          <w:rFonts w:ascii="Arial Narrow" w:eastAsia="Calibri" w:hAnsi="Arial Narrow" w:cs="Times New Roman"/>
          <w:sz w:val="24"/>
          <w:szCs w:val="24"/>
        </w:rPr>
        <w:t xml:space="preserve"> o godz. </w:t>
      </w:r>
      <w:r w:rsidRPr="00B95E86">
        <w:rPr>
          <w:rFonts w:ascii="Arial Narrow" w:eastAsia="Calibri" w:hAnsi="Arial Narrow" w:cs="Times New Roman"/>
          <w:b/>
          <w:sz w:val="24"/>
          <w:szCs w:val="24"/>
        </w:rPr>
        <w:t>12:00</w:t>
      </w:r>
      <w:r w:rsidRPr="00B95E86">
        <w:rPr>
          <w:rFonts w:ascii="Arial Narrow" w:eastAsia="Calibri" w:hAnsi="Arial Narrow" w:cs="Times New Roman"/>
          <w:sz w:val="24"/>
          <w:szCs w:val="24"/>
        </w:rPr>
        <w:t xml:space="preserve"> w siedzibie Zamawi</w:t>
      </w:r>
      <w:r>
        <w:rPr>
          <w:rFonts w:ascii="Arial Narrow" w:hAnsi="Arial Narrow"/>
          <w:sz w:val="24"/>
          <w:szCs w:val="24"/>
        </w:rPr>
        <w:t>ającego, sala narad (pok. nr  117</w:t>
      </w:r>
      <w:r w:rsidRPr="00B95E86">
        <w:rPr>
          <w:rFonts w:ascii="Arial Narrow" w:eastAsia="Calibri" w:hAnsi="Arial Narrow" w:cs="Times New Roman"/>
          <w:sz w:val="24"/>
          <w:szCs w:val="24"/>
        </w:rPr>
        <w:t>).</w:t>
      </w:r>
    </w:p>
    <w:p w:rsidR="00020F2D" w:rsidRPr="00020F2D" w:rsidRDefault="00020F2D" w:rsidP="00B95E86">
      <w:pPr>
        <w:rPr>
          <w:rFonts w:ascii="Arial Narrow" w:eastAsia="Calibri" w:hAnsi="Arial Narrow" w:cs="Times New Roman"/>
          <w:sz w:val="24"/>
          <w:szCs w:val="24"/>
        </w:rPr>
      </w:pPr>
    </w:p>
    <w:p w:rsidR="00B95E86" w:rsidRPr="00020F2D" w:rsidRDefault="00020F2D" w:rsidP="00B95E86">
      <w:pPr>
        <w:rPr>
          <w:rFonts w:ascii="Arial Narrow" w:eastAsia="Calibri" w:hAnsi="Arial Narrow" w:cs="Times New Roman"/>
          <w:sz w:val="24"/>
          <w:szCs w:val="24"/>
        </w:rPr>
      </w:pPr>
      <w:r w:rsidRPr="00020F2D">
        <w:rPr>
          <w:rFonts w:ascii="Arial Narrow" w:eastAsia="Calibri" w:hAnsi="Arial Narrow" w:cs="Times New Roman"/>
          <w:sz w:val="24"/>
          <w:szCs w:val="24"/>
        </w:rPr>
        <w:t>W zał</w:t>
      </w:r>
      <w:r>
        <w:rPr>
          <w:rFonts w:ascii="Arial Narrow" w:eastAsia="Calibri" w:hAnsi="Arial Narrow" w:cs="Times New Roman"/>
          <w:sz w:val="24"/>
          <w:szCs w:val="24"/>
        </w:rPr>
        <w:t>ączeniu do niniejszego pisma Z</w:t>
      </w:r>
      <w:r w:rsidRPr="00020F2D">
        <w:rPr>
          <w:rFonts w:ascii="Arial Narrow" w:eastAsia="Calibri" w:hAnsi="Arial Narrow" w:cs="Times New Roman"/>
          <w:sz w:val="24"/>
          <w:szCs w:val="24"/>
        </w:rPr>
        <w:t xml:space="preserve">ałączniki nr 34-43. </w:t>
      </w:r>
    </w:p>
    <w:p w:rsidR="00B95E86" w:rsidRDefault="00CD48D6" w:rsidP="00A55634">
      <w:pPr>
        <w:pStyle w:val="Akapitzlist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CD48D6" w:rsidRDefault="00CD48D6" w:rsidP="00A55634">
      <w:pPr>
        <w:pStyle w:val="Akapitzlist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D48D6" w:rsidRDefault="00CD48D6" w:rsidP="00A55634">
      <w:pPr>
        <w:pStyle w:val="Akapitzlist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D48D6" w:rsidRDefault="00CD48D6" w:rsidP="00A55634">
      <w:pPr>
        <w:pStyle w:val="Akapitzlist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    Wicestarosta </w:t>
      </w:r>
    </w:p>
    <w:p w:rsidR="00CD48D6" w:rsidRPr="00DB6192" w:rsidRDefault="00CD48D6" w:rsidP="00A55634">
      <w:pPr>
        <w:pStyle w:val="Akapitzlist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          Tomasz Kaczmarek /-/</w:t>
      </w:r>
    </w:p>
    <w:sectPr w:rsidR="00CD48D6" w:rsidRPr="00DB6192" w:rsidSect="00154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222D" w:rsidRDefault="006F222D" w:rsidP="002A1D6C">
      <w:pPr>
        <w:spacing w:after="0" w:line="240" w:lineRule="auto"/>
      </w:pPr>
      <w:r>
        <w:separator/>
      </w:r>
    </w:p>
  </w:endnote>
  <w:endnote w:type="continuationSeparator" w:id="0">
    <w:p w:rsidR="006F222D" w:rsidRDefault="006F222D" w:rsidP="002A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222D" w:rsidRDefault="006F222D" w:rsidP="002A1D6C">
      <w:pPr>
        <w:spacing w:after="0" w:line="240" w:lineRule="auto"/>
      </w:pPr>
      <w:r>
        <w:separator/>
      </w:r>
    </w:p>
  </w:footnote>
  <w:footnote w:type="continuationSeparator" w:id="0">
    <w:p w:rsidR="006F222D" w:rsidRDefault="006F222D" w:rsidP="002A1D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34BD"/>
    <w:multiLevelType w:val="hybridMultilevel"/>
    <w:tmpl w:val="75B6651A"/>
    <w:lvl w:ilvl="0" w:tplc="B7A6D6A2">
      <w:start w:val="4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86810C3"/>
    <w:multiLevelType w:val="hybridMultilevel"/>
    <w:tmpl w:val="8DE40756"/>
    <w:lvl w:ilvl="0" w:tplc="604E0BA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1A95820"/>
    <w:multiLevelType w:val="hybridMultilevel"/>
    <w:tmpl w:val="6E7035DE"/>
    <w:lvl w:ilvl="0" w:tplc="46EE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4A48A0"/>
    <w:multiLevelType w:val="hybridMultilevel"/>
    <w:tmpl w:val="F3CEDA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5E1837"/>
    <w:multiLevelType w:val="hybridMultilevel"/>
    <w:tmpl w:val="6F3815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9864E3"/>
    <w:multiLevelType w:val="singleLevel"/>
    <w:tmpl w:val="B7A6D6A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</w:abstractNum>
  <w:abstractNum w:abstractNumId="6">
    <w:nsid w:val="5F84250E"/>
    <w:multiLevelType w:val="hybridMultilevel"/>
    <w:tmpl w:val="FB069CD4"/>
    <w:lvl w:ilvl="0" w:tplc="B7A6D6A2">
      <w:start w:val="4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31E36A4"/>
    <w:multiLevelType w:val="hybridMultilevel"/>
    <w:tmpl w:val="F6F6DDEA"/>
    <w:lvl w:ilvl="0" w:tplc="9E5237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FB6E538E">
      <w:start w:val="1"/>
      <w:numFmt w:val="decimal"/>
      <w:lvlText w:val="%2)"/>
      <w:lvlJc w:val="left"/>
      <w:pPr>
        <w:tabs>
          <w:tab w:val="num" w:pos="502"/>
        </w:tabs>
        <w:ind w:left="502" w:hanging="360"/>
      </w:pPr>
      <w:rPr>
        <w:b w:val="0"/>
        <w:i w:val="0"/>
        <w:color w:val="auto"/>
      </w:rPr>
    </w:lvl>
    <w:lvl w:ilvl="2" w:tplc="46EEADC6">
      <w:start w:val="1"/>
      <w:numFmt w:val="decimal"/>
      <w:lvlText w:val="%3)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5E55A4"/>
    <w:multiLevelType w:val="hybridMultilevel"/>
    <w:tmpl w:val="6E7035DE"/>
    <w:lvl w:ilvl="0" w:tplc="46EEADC6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034D0"/>
    <w:multiLevelType w:val="singleLevel"/>
    <w:tmpl w:val="B7A6D6A2"/>
    <w:lvl w:ilvl="0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</w:abstractNum>
  <w:abstractNum w:abstractNumId="10">
    <w:nsid w:val="6F950302"/>
    <w:multiLevelType w:val="hybridMultilevel"/>
    <w:tmpl w:val="FB1A9A3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CA45BD"/>
    <w:multiLevelType w:val="hybridMultilevel"/>
    <w:tmpl w:val="54F4AC5E"/>
    <w:lvl w:ilvl="0" w:tplc="B0D8F2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46EEADC6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olor w:val="auto"/>
        <w:sz w:val="24"/>
        <w:szCs w:val="24"/>
      </w:rPr>
    </w:lvl>
    <w:lvl w:ilvl="2" w:tplc="46EEADC6">
      <w:start w:val="1"/>
      <w:numFmt w:val="decimal"/>
      <w:lvlText w:val="%3)"/>
      <w:lvlJc w:val="left"/>
      <w:pPr>
        <w:ind w:left="322" w:hanging="180"/>
      </w:pPr>
      <w:rPr>
        <w:rFonts w:hint="default"/>
        <w:b w:val="0"/>
        <w:i w:val="0"/>
        <w:color w:val="auto"/>
      </w:rPr>
    </w:lvl>
    <w:lvl w:ilvl="3" w:tplc="7090BEC8">
      <w:start w:val="10"/>
      <w:numFmt w:val="decimal"/>
      <w:lvlText w:val="%4"/>
      <w:lvlJc w:val="left"/>
      <w:pPr>
        <w:ind w:left="2662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ind w:left="3382" w:hanging="360"/>
      </w:pPr>
    </w:lvl>
    <w:lvl w:ilvl="5" w:tplc="FFFFFFFF" w:tentative="1">
      <w:start w:val="1"/>
      <w:numFmt w:val="lowerRoman"/>
      <w:lvlText w:val="%6."/>
      <w:lvlJc w:val="right"/>
      <w:pPr>
        <w:ind w:left="4102" w:hanging="180"/>
      </w:pPr>
    </w:lvl>
    <w:lvl w:ilvl="6" w:tplc="FFFFFFFF" w:tentative="1">
      <w:start w:val="1"/>
      <w:numFmt w:val="decimal"/>
      <w:lvlText w:val="%7."/>
      <w:lvlJc w:val="left"/>
      <w:pPr>
        <w:ind w:left="4822" w:hanging="360"/>
      </w:pPr>
    </w:lvl>
    <w:lvl w:ilvl="7" w:tplc="FFFFFFFF" w:tentative="1">
      <w:start w:val="1"/>
      <w:numFmt w:val="lowerLetter"/>
      <w:lvlText w:val="%8."/>
      <w:lvlJc w:val="left"/>
      <w:pPr>
        <w:ind w:left="5542" w:hanging="360"/>
      </w:pPr>
    </w:lvl>
    <w:lvl w:ilvl="8" w:tplc="FFFFFFFF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11"/>
  </w:num>
  <w:num w:numId="5">
    <w:abstractNumId w:val="4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5675"/>
    <w:rsid w:val="00020F2D"/>
    <w:rsid w:val="000B039F"/>
    <w:rsid w:val="000E4F0D"/>
    <w:rsid w:val="00122780"/>
    <w:rsid w:val="001543BB"/>
    <w:rsid w:val="001F0390"/>
    <w:rsid w:val="002A1D6C"/>
    <w:rsid w:val="002E17DA"/>
    <w:rsid w:val="0038614C"/>
    <w:rsid w:val="003B3A4E"/>
    <w:rsid w:val="003D2E3D"/>
    <w:rsid w:val="00406FFC"/>
    <w:rsid w:val="004E111B"/>
    <w:rsid w:val="00602737"/>
    <w:rsid w:val="006E1D37"/>
    <w:rsid w:val="006F222D"/>
    <w:rsid w:val="008734C3"/>
    <w:rsid w:val="008B2AD6"/>
    <w:rsid w:val="00A16D58"/>
    <w:rsid w:val="00A55634"/>
    <w:rsid w:val="00A97CF4"/>
    <w:rsid w:val="00B05675"/>
    <w:rsid w:val="00B95E86"/>
    <w:rsid w:val="00BA0E37"/>
    <w:rsid w:val="00C97CCF"/>
    <w:rsid w:val="00CD48D6"/>
    <w:rsid w:val="00DB16DF"/>
    <w:rsid w:val="00DB6192"/>
    <w:rsid w:val="00DE50B2"/>
    <w:rsid w:val="00F44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6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056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05675"/>
  </w:style>
  <w:style w:type="paragraph" w:styleId="Akapitzlist">
    <w:name w:val="List Paragraph"/>
    <w:basedOn w:val="Normalny"/>
    <w:uiPriority w:val="34"/>
    <w:qFormat/>
    <w:rsid w:val="00B05675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semiHidden/>
    <w:unhideWhenUsed/>
    <w:rsid w:val="00F44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44D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2A6707-AAA3-4693-A0F3-7B19D5657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543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Jurewicz</dc:creator>
  <cp:lastModifiedBy>Marta Jurewicz</cp:lastModifiedBy>
  <cp:revision>16</cp:revision>
  <cp:lastPrinted>2017-09-29T12:28:00Z</cp:lastPrinted>
  <dcterms:created xsi:type="dcterms:W3CDTF">2017-07-27T13:04:00Z</dcterms:created>
  <dcterms:modified xsi:type="dcterms:W3CDTF">2017-09-29T12:34:00Z</dcterms:modified>
</cp:coreProperties>
</file>