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EE" w:rsidRDefault="005904EE" w:rsidP="005904EE">
      <w:pPr>
        <w:jc w:val="right"/>
      </w:pPr>
      <w:r>
        <w:t xml:space="preserve">Krosno Odrzańskie </w:t>
      </w:r>
      <w:r w:rsidR="008653BD">
        <w:t>2</w:t>
      </w:r>
      <w:r w:rsidR="00123C6D">
        <w:t>3</w:t>
      </w:r>
      <w:r>
        <w:t>.</w:t>
      </w:r>
      <w:r w:rsidR="005136F1">
        <w:t>12</w:t>
      </w:r>
      <w:r>
        <w:t>.201</w:t>
      </w:r>
      <w:r w:rsidR="00123C6D">
        <w:t>4</w:t>
      </w:r>
      <w:r>
        <w:t xml:space="preserve"> r.</w:t>
      </w:r>
    </w:p>
    <w:p w:rsidR="005904EE" w:rsidRDefault="00123C6D" w:rsidP="005904EE">
      <w:pPr>
        <w:rPr>
          <w:b/>
          <w:bCs/>
        </w:rPr>
      </w:pPr>
      <w:r>
        <w:t>OR.272.003</w:t>
      </w:r>
      <w:r w:rsidR="005904EE">
        <w:t>.201</w:t>
      </w:r>
      <w:r>
        <w:t>4</w:t>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b/>
          <w:bCs/>
        </w:rPr>
        <w:tab/>
      </w:r>
      <w:r w:rsidR="005904EE">
        <w:rPr>
          <w:b/>
          <w:bCs/>
        </w:rPr>
        <w:tab/>
      </w:r>
      <w:r w:rsidR="005904EE">
        <w:rPr>
          <w:b/>
          <w:bCs/>
        </w:rPr>
        <w:tab/>
      </w:r>
      <w:r w:rsidR="005904EE">
        <w:rPr>
          <w:b/>
          <w:bCs/>
        </w:rPr>
        <w:tab/>
      </w:r>
    </w:p>
    <w:p w:rsidR="005904EE" w:rsidRDefault="005904EE" w:rsidP="005904EE">
      <w:pPr>
        <w:pStyle w:val="Nagwek1"/>
      </w:pPr>
      <w:r>
        <w:tab/>
      </w:r>
    </w:p>
    <w:p w:rsidR="005904EE" w:rsidRDefault="005904EE" w:rsidP="005904EE">
      <w:pPr>
        <w:rPr>
          <w:b/>
        </w:rPr>
      </w:pPr>
      <w:r>
        <w:tab/>
      </w:r>
      <w:r>
        <w:tab/>
      </w:r>
      <w:r>
        <w:tab/>
      </w:r>
      <w:r>
        <w:tab/>
      </w:r>
      <w:r>
        <w:tab/>
      </w:r>
      <w:r>
        <w:tab/>
      </w:r>
      <w:r>
        <w:tab/>
      </w:r>
      <w:r>
        <w:tab/>
      </w:r>
    </w:p>
    <w:p w:rsidR="005904EE" w:rsidRDefault="005904EE" w:rsidP="005904EE">
      <w:pPr>
        <w:ind w:firstLine="709"/>
        <w:rPr>
          <w:b/>
          <w:bCs/>
        </w:rPr>
      </w:pPr>
      <w:r>
        <w:rPr>
          <w:b/>
          <w:bCs/>
        </w:rPr>
        <w:tab/>
      </w:r>
    </w:p>
    <w:p w:rsidR="005904EE" w:rsidRPr="007D6EA1" w:rsidRDefault="00FA6501" w:rsidP="007D6EA1">
      <w:pPr>
        <w:pStyle w:val="Akapitzlist"/>
        <w:numPr>
          <w:ilvl w:val="0"/>
          <w:numId w:val="6"/>
        </w:numPr>
        <w:rPr>
          <w:b/>
          <w:bCs/>
          <w:sz w:val="28"/>
        </w:rPr>
      </w:pPr>
      <w:r>
        <w:rPr>
          <w:b/>
          <w:bCs/>
          <w:sz w:val="28"/>
        </w:rPr>
        <w:t>Zawiadomienie</w:t>
      </w:r>
      <w:r w:rsidR="005904EE" w:rsidRPr="007D6EA1">
        <w:rPr>
          <w:b/>
          <w:bCs/>
          <w:sz w:val="28"/>
        </w:rPr>
        <w:t xml:space="preserve"> o wyborze oferty.</w:t>
      </w:r>
    </w:p>
    <w:p w:rsidR="008653BD" w:rsidRDefault="008653BD" w:rsidP="008653BD">
      <w:pPr>
        <w:jc w:val="center"/>
        <w:rPr>
          <w:b/>
          <w:bCs/>
        </w:rPr>
      </w:pPr>
    </w:p>
    <w:p w:rsidR="005904EE" w:rsidRDefault="005904EE" w:rsidP="005904EE">
      <w:pPr>
        <w:ind w:firstLine="708"/>
        <w:jc w:val="both"/>
        <w:rPr>
          <w:b/>
          <w:i/>
        </w:rPr>
      </w:pPr>
      <w:r>
        <w:t xml:space="preserve">Na podstawie art. 92 ust. 1 </w:t>
      </w:r>
      <w:proofErr w:type="spellStart"/>
      <w:r>
        <w:t>pkt</w:t>
      </w:r>
      <w:proofErr w:type="spellEnd"/>
      <w:r>
        <w:t xml:space="preserve"> 1 ustawy Prawo zam</w:t>
      </w:r>
      <w:r w:rsidR="00D95B7D">
        <w:t>ówień publicznych (Dz. U. z 201</w:t>
      </w:r>
      <w:r w:rsidR="00123C6D">
        <w:t>4</w:t>
      </w:r>
      <w:r w:rsidR="00D95B7D">
        <w:t xml:space="preserve"> r., </w:t>
      </w:r>
      <w:proofErr w:type="spellStart"/>
      <w:r w:rsidR="00D95B7D">
        <w:t>poz</w:t>
      </w:r>
      <w:proofErr w:type="spellEnd"/>
      <w:r w:rsidR="00D95B7D">
        <w:t xml:space="preserve"> </w:t>
      </w:r>
      <w:r w:rsidR="00123C6D">
        <w:t>1232 ze zm.</w:t>
      </w:r>
      <w:r>
        <w:t xml:space="preserve">) Powiat Krośnieński - </w:t>
      </w:r>
      <w:r>
        <w:rPr>
          <w:bCs/>
        </w:rPr>
        <w:t xml:space="preserve">Starostwo Powiatowe </w:t>
      </w:r>
      <w:r>
        <w:t>zawiadamia o wyborze oferty w postępowaniu o udzielenie zamówienia publicznego pn. </w:t>
      </w:r>
      <w:r>
        <w:rPr>
          <w:b/>
          <w:i/>
        </w:rPr>
        <w:t xml:space="preserve">„Świadczenie </w:t>
      </w:r>
      <w:r w:rsidR="00D95B7D">
        <w:rPr>
          <w:b/>
          <w:i/>
        </w:rPr>
        <w:t xml:space="preserve">powszechnych </w:t>
      </w:r>
      <w:r>
        <w:rPr>
          <w:b/>
          <w:i/>
        </w:rPr>
        <w:t>usług pocztowych w obrocie krajowym i zagranicznym dla Starostwa Powiatowego w Krośnie Odrzańskim</w:t>
      </w:r>
      <w:r w:rsidR="008C622A">
        <w:rPr>
          <w:b/>
          <w:i/>
        </w:rPr>
        <w:t xml:space="preserve"> wraz z Delegaturą</w:t>
      </w:r>
      <w:r>
        <w:rPr>
          <w:b/>
          <w:i/>
        </w:rPr>
        <w:t>”.</w:t>
      </w:r>
    </w:p>
    <w:p w:rsidR="008653BD" w:rsidRDefault="001A71ED" w:rsidP="00123C6D">
      <w:pPr>
        <w:ind w:firstLine="346"/>
        <w:jc w:val="both"/>
      </w:pPr>
      <w:r>
        <w:t>Zamawiający udzielił zamówienia z</w:t>
      </w:r>
      <w:r w:rsidRPr="00D24482">
        <w:t xml:space="preserve">godnie z art. 67 ust. 1 </w:t>
      </w:r>
      <w:proofErr w:type="spellStart"/>
      <w:r w:rsidRPr="00D24482">
        <w:t>pkt</w:t>
      </w:r>
      <w:proofErr w:type="spellEnd"/>
      <w:r w:rsidRPr="00D24482">
        <w:t xml:space="preserve"> 1 lit. </w:t>
      </w:r>
      <w:r>
        <w:t xml:space="preserve">a i </w:t>
      </w:r>
      <w:r w:rsidRPr="00D24482">
        <w:t>b</w:t>
      </w:r>
      <w:r>
        <w:rPr>
          <w:b/>
        </w:rPr>
        <w:t xml:space="preserve">  </w:t>
      </w:r>
      <w:r>
        <w:t>ustawy z dnia 29 stycznia 2004 r. Prawo zamówień publicznych  (Dz. U. z 201</w:t>
      </w:r>
      <w:r w:rsidR="00123C6D">
        <w:t>4</w:t>
      </w:r>
      <w:r>
        <w:t xml:space="preserve"> r., poz. </w:t>
      </w:r>
      <w:r w:rsidR="00123C6D">
        <w:t>1232 ze zm.</w:t>
      </w:r>
      <w:r>
        <w:t>)</w:t>
      </w:r>
      <w:r w:rsidR="008653BD">
        <w:t>.</w:t>
      </w:r>
    </w:p>
    <w:p w:rsidR="00CA6DCF" w:rsidRDefault="00CA6DCF" w:rsidP="00F41150">
      <w:pPr>
        <w:ind w:firstLine="346"/>
        <w:jc w:val="both"/>
        <w:rPr>
          <w:b/>
          <w:i/>
          <w:u w:val="single"/>
        </w:rPr>
      </w:pPr>
    </w:p>
    <w:p w:rsidR="000A0CA1" w:rsidRDefault="001A71ED" w:rsidP="000A0CA1">
      <w:pPr>
        <w:ind w:firstLine="346"/>
        <w:jc w:val="both"/>
        <w:rPr>
          <w:b/>
          <w:i/>
          <w:u w:val="single"/>
        </w:rPr>
      </w:pPr>
      <w:r w:rsidRPr="00F41150">
        <w:rPr>
          <w:b/>
          <w:i/>
          <w:u w:val="single"/>
        </w:rPr>
        <w:t xml:space="preserve"> </w:t>
      </w:r>
      <w:r w:rsidR="000A0CA1" w:rsidRPr="00F41150">
        <w:rPr>
          <w:b/>
          <w:i/>
          <w:u w:val="single"/>
        </w:rPr>
        <w:t>Uzasadnienie faktyczne i prawne</w:t>
      </w:r>
      <w:r w:rsidR="000A0CA1">
        <w:rPr>
          <w:b/>
          <w:i/>
          <w:u w:val="single"/>
        </w:rPr>
        <w:t xml:space="preserve"> wyboru trybu z wolnej ręki</w:t>
      </w:r>
      <w:r w:rsidR="000A0CA1" w:rsidRPr="00F41150">
        <w:rPr>
          <w:b/>
          <w:i/>
          <w:u w:val="single"/>
        </w:rPr>
        <w:t xml:space="preserve">. </w:t>
      </w:r>
    </w:p>
    <w:p w:rsidR="00F41150" w:rsidRDefault="00F41150" w:rsidP="000A0CA1">
      <w:pPr>
        <w:jc w:val="both"/>
        <w:rPr>
          <w:b/>
          <w:i/>
          <w:u w:val="single"/>
        </w:rPr>
      </w:pPr>
    </w:p>
    <w:p w:rsidR="00CA6DCF" w:rsidRDefault="00CA6DCF" w:rsidP="00CA6DCF">
      <w:pPr>
        <w:ind w:firstLine="708"/>
        <w:jc w:val="both"/>
      </w:pPr>
      <w:r>
        <w:t xml:space="preserve">Za przeprowadzeniem postępowania w trybie z wolnej ręki na podstawie art. 67 ust. 1 pkt. 1 lit. a ustawy Prawo zamówień publicznych przemawiają następujące okoliczności: </w:t>
      </w:r>
      <w:r>
        <w:br/>
        <w:t xml:space="preserve">1. Niniejszy przedmiot zamówienia obejmuje powszechne usługi pocztowe, o których mowa w art. 45 ust. 1 ustawy Prawo pocztowe. </w:t>
      </w:r>
      <w:r w:rsidRPr="00CA6DCF">
        <w:rPr>
          <w:b/>
          <w:i/>
        </w:rPr>
        <w:t xml:space="preserve">Definicja usług powszechnych wskazuje, iż są to usługi, które są świadczone przez operatora wyznaczonego ex </w:t>
      </w:r>
      <w:proofErr w:type="spellStart"/>
      <w:r w:rsidRPr="00CA6DCF">
        <w:rPr>
          <w:b/>
          <w:i/>
        </w:rPr>
        <w:t>lege</w:t>
      </w:r>
      <w:proofErr w:type="spellEnd"/>
      <w:r w:rsidRPr="00CA6DCF">
        <w:rPr>
          <w:b/>
          <w:i/>
        </w:rPr>
        <w:t xml:space="preserve"> w ramach nałożonego obowiązku. </w:t>
      </w:r>
      <w:r>
        <w:t>Obowiązek ten określony został w art. 45 ust. 1 i 2 przedmiotowej ustawy i dotyczy wskazanego ustawą katalogu powszechnych usług pocztowych i warunków ich świadczenia. Zgodnie z art. 67 ust. 1 pkt. 1 lit. a ustawy Prawo zamówień publicznych, Zamawiający może udzielić zamówienia z wolnej ręki, jeżeli usługi mogą być świadczone tylko przez jednego Wykonawcę z przyczyn technicznych o obiektywnym charakterze. Z przyczynami o charakterze obiektywnym mamy do czynienia, gdy świadczący ma monopol na dany typ usługi. W praktyce pojęcie przyczyn technicznych bywa rozumiane szeroko (Ustawa Prawo zamówień publicznych, Komentarz, Wydanie trzecie, Warszawa 2007 pod redakcją Tomasza Czajkowskiego, str. 257). Z przyczyną o charakterze obiektywnym należy utożsamiać takie okoliczności, które w sposób obiektywny pozw</w:t>
      </w:r>
      <w:r w:rsidR="00CA599C">
        <w:t>alają na wykluczenie możliwości wykonania usługi przez inne </w:t>
      </w:r>
      <w:r>
        <w:t>podmioty.</w:t>
      </w:r>
      <w:r>
        <w:br/>
      </w:r>
      <w:r w:rsidR="007D6EA1">
        <w:t xml:space="preserve">           </w:t>
      </w:r>
      <w:r>
        <w:t>W niniejszym przypadku powszechne usługi pocztowe mogą być świadczone tylko przez jednego Wykonawcę z przyczyn technicznych  o obiektywnym charakterze. Obiektywność przesłanki wynika z faktycznej sytuacji istniejącej na rynku. Świadczenie usług powszechnych, w ramach obowiązku wynikającego z ustawy, jest możliwe tylko przez operatora wyznaczonego, którym jest Poczta Polska S.A co oznacza, iż podmiot ten posiada monopol prawny  i faktyczny na świadczenie tego rodzaju usług. Na rynku nie ma innych podmiotów, które posiadają status operatora wyznaczonego w rozumieniu ustawy Prawo pocztowe i mogłyby świadczyć powszechne usługi pocztowe.</w:t>
      </w:r>
      <w:r>
        <w:br/>
        <w:t xml:space="preserve">2. </w:t>
      </w:r>
      <w:r w:rsidRPr="00CA6DCF">
        <w:rPr>
          <w:b/>
          <w:i/>
        </w:rPr>
        <w:t>Do kategorii nadawcy masowego w rozumieniu ustawy Prawo pocztowe nie są zaliczane podmioty należące do sektora finansów publicznych</w:t>
      </w:r>
      <w:r>
        <w:t xml:space="preserve"> (zgodnie z ustawą o finansach publicznych, Zamawiający należy do jednostki sektora finansów publicznych). Jak wskazano w uzasadnieniu do ustawy Prawo pocztowe, rozwiązanie to oznacza, że usługi pocztowe świadczone na rzecz tych podmiotów będą mogły być realizowane w ramach usług powszechnych.</w:t>
      </w:r>
      <w:r>
        <w:br/>
        <w:t xml:space="preserve">3. Z pełnienia przez Pocztę Polską S.A funkcji operatora wyznaczonego wynika również fakt, iż </w:t>
      </w:r>
      <w:r w:rsidRPr="00CA6DCF">
        <w:rPr>
          <w:b/>
          <w:i/>
        </w:rPr>
        <w:t xml:space="preserve">potwierdzenie nadania przesyłki wydane przez placówkę ww. operatora ma moc </w:t>
      </w:r>
      <w:r w:rsidRPr="00CA6DCF">
        <w:rPr>
          <w:b/>
          <w:i/>
        </w:rPr>
        <w:lastRenderedPageBreak/>
        <w:t>dokumentu urzędowego, co reguluje art. 17 ustawy Prawo pocztowe</w:t>
      </w:r>
      <w:r>
        <w:t>. Powyższe jest szczególnie istotne dla Zamawiającego pod względem dotrzymania terminów doręczeń określonych w postępowaniach sądowych, administracyjnych itp., w szczególności wynikających z przepisów: ustawy z dnia 30 sierpnia 2002 r. Prawo o postępowaniu przed sądami administracyjnymi (Dz. U. z 2012r, poz. 270, ze zm.) oraz ustawy z dnia 14 czerwiec 1960r. Kodeks postępowania administracyjnego (</w:t>
      </w:r>
      <w:proofErr w:type="spellStart"/>
      <w:r>
        <w:t>Dz.U</w:t>
      </w:r>
      <w:proofErr w:type="spellEnd"/>
      <w:r>
        <w:t xml:space="preserve">. z 2000, Nr 98, poz. 1071 ze </w:t>
      </w:r>
      <w:proofErr w:type="spellStart"/>
      <w:r>
        <w:t>zm</w:t>
      </w:r>
      <w:proofErr w:type="spellEnd"/>
      <w:r>
        <w:t>). W świetle wskazanych wyżej przepisów, termin uznaje się za zachowany jeżeli pismo zostało nadane w polskiej placówce pocztowej operatora wyznaczonego w roz</w:t>
      </w:r>
      <w:r w:rsidR="000A0CA1">
        <w:t xml:space="preserve">umieniu ustawy Prawo pocztowe. </w:t>
      </w:r>
      <w:r>
        <w:t>Warto w tym miejscu również wskazać na art. 81 § 1 i 2 Kodek</w:t>
      </w:r>
      <w:r w:rsidR="000A0CA1">
        <w:t>su cywilnego, z którego </w:t>
      </w:r>
      <w:r>
        <w:t>wynika, że:</w:t>
      </w:r>
      <w:r>
        <w:br/>
        <w:t xml:space="preserve">1) jeżeli ustawa uzależnia ważność albo określone skutki czynności prawnej od urzędowego poświadczenia daty, poświadczenie takie jest skuteczne także względem osób nie uczestniczących w dokonaniu tej czynności prawnej (data pewna). </w:t>
      </w:r>
      <w:r>
        <w:br/>
        <w:t xml:space="preserve">2) czynność prawna ma datę pewną także w wypadku w razie stwierdzenia dokonania czynności w jakimkolwiek dokumencie urzędowym - od daty dokumentu urzędowego. </w:t>
      </w:r>
      <w:r>
        <w:br/>
        <w:t xml:space="preserve">Skutki dokumentu urzędowego wynikają również z art.76 §1 K.p.a. zgodnie z którym dokumenty urzędowe sporządzone w przepisanej formie przez powołane do tego organy państwowe w zakresie ich działania stanowią dowód tego, co zostało w nich urzędowo stwierdzone. </w:t>
      </w:r>
      <w:r w:rsidRPr="00401052">
        <w:rPr>
          <w:b/>
          <w:i/>
        </w:rPr>
        <w:t xml:space="preserve">Potwierdzenie nadania przesyłki przez operatora nie mającego statusu operatora wyznaczonego nie będzie natomiast posiadało mocy dokumentu urzędowego. </w:t>
      </w:r>
      <w:r w:rsidRPr="00401052">
        <w:rPr>
          <w:b/>
          <w:i/>
        </w:rPr>
        <w:br/>
      </w:r>
      <w:r>
        <w:br/>
      </w:r>
      <w:r w:rsidR="000A0CA1">
        <w:t xml:space="preserve">            </w:t>
      </w:r>
      <w:r>
        <w:t>Biorąc pod uwagę powyższe, zasadnym jest udzielenie zamówienia w trybie z wolnej ręki na podstawie, jak wskazano wyżej ponieważ świadczenie usług powszechnych jest możliwe tylko przez operatora wyznaczonego, przy jednoczesnym zapewnieniu gwarancji jakości tych usługi, regulowanej prawem pocztowym oraz zachowaniu przewidzianych prawem skutków doręczenia i charakteru dokumentu urzędowego przesyłek.</w:t>
      </w:r>
    </w:p>
    <w:p w:rsidR="00F41150" w:rsidRPr="00F41150" w:rsidRDefault="00F41150" w:rsidP="00F41150">
      <w:pPr>
        <w:ind w:firstLine="346"/>
        <w:jc w:val="both"/>
        <w:rPr>
          <w:b/>
          <w:i/>
          <w:u w:val="single"/>
        </w:rPr>
      </w:pPr>
    </w:p>
    <w:p w:rsidR="005904EE" w:rsidRDefault="00D95B7D" w:rsidP="003022AE">
      <w:pPr>
        <w:ind w:firstLine="708"/>
        <w:jc w:val="both"/>
      </w:pPr>
      <w:r>
        <w:t xml:space="preserve">Negocjacje </w:t>
      </w:r>
      <w:r w:rsidR="007D6EA1">
        <w:t>w W</w:t>
      </w:r>
      <w:r w:rsidR="00742DCE">
        <w:t>ykonawcą</w:t>
      </w:r>
      <w:r w:rsidR="007D6EA1">
        <w:t xml:space="preserve"> Poczta Polska S.A. </w:t>
      </w:r>
      <w:r>
        <w:t xml:space="preserve">przeprowadzono </w:t>
      </w:r>
      <w:r w:rsidR="005904EE">
        <w:t xml:space="preserve"> </w:t>
      </w:r>
      <w:r w:rsidR="005904EE">
        <w:rPr>
          <w:b/>
        </w:rPr>
        <w:t>1</w:t>
      </w:r>
      <w:r w:rsidR="00123C6D">
        <w:rPr>
          <w:b/>
        </w:rPr>
        <w:t>7</w:t>
      </w:r>
      <w:r w:rsidR="005904EE">
        <w:rPr>
          <w:b/>
        </w:rPr>
        <w:t>.</w:t>
      </w:r>
      <w:r w:rsidR="00C15798">
        <w:rPr>
          <w:b/>
        </w:rPr>
        <w:t>12</w:t>
      </w:r>
      <w:r w:rsidR="005904EE">
        <w:rPr>
          <w:b/>
        </w:rPr>
        <w:t>.201</w:t>
      </w:r>
      <w:r w:rsidR="00123C6D">
        <w:rPr>
          <w:b/>
        </w:rPr>
        <w:t>4</w:t>
      </w:r>
      <w:r w:rsidR="005904EE">
        <w:rPr>
          <w:b/>
        </w:rPr>
        <w:t xml:space="preserve"> r.</w:t>
      </w:r>
      <w:r w:rsidR="007D6EA1">
        <w:t xml:space="preserve"> o </w:t>
      </w:r>
      <w:r w:rsidR="005904EE">
        <w:t>godzinie</w:t>
      </w:r>
      <w:r w:rsidR="005904EE">
        <w:rPr>
          <w:b/>
        </w:rPr>
        <w:t xml:space="preserve"> 1</w:t>
      </w:r>
      <w:r w:rsidR="00123C6D">
        <w:rPr>
          <w:b/>
        </w:rPr>
        <w:t>1</w:t>
      </w:r>
      <w:r w:rsidR="00C15798">
        <w:rPr>
          <w:b/>
        </w:rPr>
        <w:t>.0</w:t>
      </w:r>
      <w:r w:rsidR="005904EE">
        <w:rPr>
          <w:b/>
        </w:rPr>
        <w:t>0</w:t>
      </w:r>
      <w:r w:rsidR="005904EE">
        <w:t>.</w:t>
      </w:r>
      <w:r w:rsidR="003022AE">
        <w:t xml:space="preserve"> w siedzibie Zamawiającego w Starostwie Powiatowym w Krośnie Odrzańskim.</w:t>
      </w:r>
    </w:p>
    <w:p w:rsidR="005904EE" w:rsidRDefault="005904EE" w:rsidP="003022AE">
      <w:pPr>
        <w:ind w:firstLine="709"/>
        <w:jc w:val="both"/>
      </w:pPr>
      <w:r>
        <w:t xml:space="preserve">Kryterium oceny ofert stanowi </w:t>
      </w:r>
      <w:r>
        <w:rPr>
          <w:b/>
        </w:rPr>
        <w:t>cena 100%</w:t>
      </w:r>
      <w:r>
        <w:t xml:space="preserve">. Zamawiający wybiera ofertę Wykonawcy, </w:t>
      </w:r>
      <w:r w:rsidR="00CA6DCF">
        <w:t>o najkorzystniejszej cenie</w:t>
      </w:r>
      <w:r>
        <w:t xml:space="preserve">. </w:t>
      </w:r>
    </w:p>
    <w:p w:rsidR="005904EE" w:rsidRDefault="005904EE" w:rsidP="005904EE">
      <w:pPr>
        <w:ind w:firstLine="709"/>
        <w:jc w:val="both"/>
      </w:pPr>
      <w:r>
        <w:t>W wyniku przeprowadzonej procedury oraz oceny ofert do wykonania zamówienia</w:t>
      </w:r>
      <w:r>
        <w:rPr>
          <w:b/>
        </w:rPr>
        <w:t xml:space="preserve"> </w:t>
      </w:r>
      <w:r>
        <w:rPr>
          <w:b/>
          <w:i/>
        </w:rPr>
        <w:t xml:space="preserve"> </w:t>
      </w:r>
      <w:r>
        <w:t>wybrano Wykonawcę:</w:t>
      </w:r>
    </w:p>
    <w:p w:rsidR="003022AE" w:rsidRPr="003022AE" w:rsidRDefault="003022AE" w:rsidP="003022AE">
      <w:pPr>
        <w:rPr>
          <w:b/>
        </w:rPr>
      </w:pPr>
      <w:r w:rsidRPr="003022AE">
        <w:rPr>
          <w:b/>
        </w:rPr>
        <w:t>Poczta Polska S.A.</w:t>
      </w:r>
    </w:p>
    <w:p w:rsidR="003022AE" w:rsidRPr="003022AE" w:rsidRDefault="003022AE" w:rsidP="003022AE">
      <w:pPr>
        <w:rPr>
          <w:b/>
        </w:rPr>
      </w:pPr>
      <w:r w:rsidRPr="003022AE">
        <w:rPr>
          <w:b/>
        </w:rPr>
        <w:t>ul. Stawki 2</w:t>
      </w:r>
    </w:p>
    <w:p w:rsidR="005904EE" w:rsidRPr="003022AE" w:rsidRDefault="003022AE" w:rsidP="003022AE">
      <w:pPr>
        <w:rPr>
          <w:b/>
        </w:rPr>
      </w:pPr>
      <w:r w:rsidRPr="003022AE">
        <w:rPr>
          <w:b/>
        </w:rPr>
        <w:t>00-940 Warszawa</w:t>
      </w:r>
    </w:p>
    <w:p w:rsidR="003022AE" w:rsidRDefault="003022AE" w:rsidP="005904EE">
      <w:pPr>
        <w:rPr>
          <w:b/>
        </w:rPr>
      </w:pPr>
    </w:p>
    <w:p w:rsidR="005904EE" w:rsidRDefault="005904EE" w:rsidP="005904EE">
      <w:pPr>
        <w:rPr>
          <w:b/>
        </w:rPr>
      </w:pPr>
      <w:r>
        <w:rPr>
          <w:b/>
        </w:rPr>
        <w:t xml:space="preserve">Cena oferty: </w:t>
      </w:r>
      <w:r w:rsidR="00123C6D">
        <w:rPr>
          <w:b/>
          <w:i/>
        </w:rPr>
        <w:t>66.375,67</w:t>
      </w:r>
      <w:r w:rsidR="003022AE" w:rsidRPr="00C81820">
        <w:rPr>
          <w:b/>
          <w:i/>
        </w:rPr>
        <w:t xml:space="preserve"> </w:t>
      </w:r>
      <w:r w:rsidR="00123C6D">
        <w:rPr>
          <w:b/>
          <w:i/>
        </w:rPr>
        <w:t>zł (słownie: sześćdziesiąt sześć</w:t>
      </w:r>
      <w:r w:rsidR="003022AE" w:rsidRPr="00C81820">
        <w:rPr>
          <w:b/>
          <w:i/>
        </w:rPr>
        <w:t xml:space="preserve"> tysięcy </w:t>
      </w:r>
      <w:r w:rsidR="00161A1A">
        <w:rPr>
          <w:b/>
          <w:i/>
        </w:rPr>
        <w:t>trzysta siedemdziesiąt pię</w:t>
      </w:r>
      <w:r w:rsidR="00123C6D">
        <w:rPr>
          <w:b/>
          <w:i/>
        </w:rPr>
        <w:t>ć złotych 6</w:t>
      </w:r>
      <w:r w:rsidR="003022AE" w:rsidRPr="00C81820">
        <w:rPr>
          <w:b/>
          <w:i/>
        </w:rPr>
        <w:t>7/100)</w:t>
      </w:r>
      <w:r>
        <w:rPr>
          <w:b/>
        </w:rPr>
        <w:t xml:space="preserve"> brutto</w:t>
      </w:r>
    </w:p>
    <w:p w:rsidR="005904EE" w:rsidRDefault="005904EE" w:rsidP="00221C89">
      <w:pPr>
        <w:pStyle w:val="Nagwek1"/>
        <w:rPr>
          <w:sz w:val="28"/>
          <w:szCs w:val="28"/>
        </w:rPr>
      </w:pPr>
    </w:p>
    <w:p w:rsidR="005904EE" w:rsidRDefault="007D6EA1" w:rsidP="005904EE">
      <w:pPr>
        <w:pStyle w:val="Nagwek1"/>
        <w:ind w:firstLine="709"/>
        <w:rPr>
          <w:sz w:val="28"/>
          <w:szCs w:val="28"/>
        </w:rPr>
      </w:pPr>
      <w:r>
        <w:rPr>
          <w:sz w:val="28"/>
          <w:szCs w:val="28"/>
        </w:rPr>
        <w:t>II</w:t>
      </w:r>
      <w:r w:rsidR="005904EE">
        <w:rPr>
          <w:sz w:val="28"/>
          <w:szCs w:val="28"/>
        </w:rPr>
        <w:t>. Informacja o zawarciu umowy.</w:t>
      </w:r>
    </w:p>
    <w:p w:rsidR="005904EE" w:rsidRDefault="005904EE" w:rsidP="005904EE">
      <w:pPr>
        <w:ind w:firstLine="708"/>
        <w:jc w:val="both"/>
      </w:pPr>
      <w:r>
        <w:t xml:space="preserve">Zgodnie z art. 94 ust. 1 </w:t>
      </w:r>
      <w:proofErr w:type="spellStart"/>
      <w:r>
        <w:t>pkt</w:t>
      </w:r>
      <w:proofErr w:type="spellEnd"/>
      <w:r>
        <w:t xml:space="preserve"> 2 ustawy z dnia 29 stycznia 2004 r. Prawo zamó</w:t>
      </w:r>
      <w:r w:rsidR="008653BD">
        <w:t>wień publicznych  (Dz. U. z 201</w:t>
      </w:r>
      <w:r w:rsidR="00161A1A">
        <w:t>4</w:t>
      </w:r>
      <w:r w:rsidR="008653BD">
        <w:t xml:space="preserve"> r.</w:t>
      </w:r>
      <w:r>
        <w:t xml:space="preserve">, poz. </w:t>
      </w:r>
      <w:r w:rsidR="00161A1A">
        <w:t>1232 ze zm.</w:t>
      </w:r>
      <w:r w:rsidR="008653BD">
        <w:t>)</w:t>
      </w:r>
      <w:r>
        <w:t xml:space="preserve"> Zamawiający zawiera umowę w sprawie zamówienia publicznego w terminie nie krótszym niż 5 dni od dnia przesłania zawiadomienia o wyborze oferty.</w:t>
      </w:r>
    </w:p>
    <w:p w:rsidR="00FA6501" w:rsidRDefault="00FA6501" w:rsidP="005904EE">
      <w:pPr>
        <w:ind w:firstLine="708"/>
        <w:jc w:val="both"/>
        <w:rPr>
          <w:b/>
          <w:sz w:val="28"/>
          <w:szCs w:val="28"/>
        </w:rPr>
      </w:pPr>
    </w:p>
    <w:p w:rsidR="00B661BB" w:rsidRDefault="00B661BB" w:rsidP="005904EE">
      <w:pPr>
        <w:ind w:firstLine="708"/>
        <w:jc w:val="both"/>
        <w:rPr>
          <w:b/>
          <w:sz w:val="28"/>
          <w:szCs w:val="28"/>
        </w:rPr>
      </w:pPr>
    </w:p>
    <w:p w:rsidR="00B661BB" w:rsidRDefault="00B661BB" w:rsidP="005904EE">
      <w:pPr>
        <w:ind w:firstLine="708"/>
        <w:jc w:val="both"/>
        <w:rPr>
          <w:b/>
          <w:sz w:val="28"/>
          <w:szCs w:val="28"/>
        </w:rPr>
      </w:pPr>
    </w:p>
    <w:p w:rsidR="005904EE" w:rsidRDefault="007D6EA1" w:rsidP="005904EE">
      <w:pPr>
        <w:ind w:firstLine="708"/>
        <w:jc w:val="both"/>
        <w:rPr>
          <w:b/>
          <w:sz w:val="28"/>
          <w:szCs w:val="28"/>
        </w:rPr>
      </w:pPr>
      <w:r>
        <w:rPr>
          <w:b/>
          <w:sz w:val="28"/>
          <w:szCs w:val="28"/>
        </w:rPr>
        <w:lastRenderedPageBreak/>
        <w:t>III</w:t>
      </w:r>
      <w:r w:rsidR="005904EE">
        <w:rPr>
          <w:b/>
          <w:sz w:val="28"/>
          <w:szCs w:val="28"/>
        </w:rPr>
        <w:t xml:space="preserve">. Pouczenie. </w:t>
      </w:r>
    </w:p>
    <w:p w:rsidR="005904EE" w:rsidRDefault="005904EE" w:rsidP="005904EE">
      <w:pPr>
        <w:ind w:firstLine="708"/>
        <w:jc w:val="both"/>
      </w:pPr>
      <w:r>
        <w:t xml:space="preserve">Zgodnie z art. 180 ust. </w:t>
      </w:r>
      <w:r w:rsidR="005D3F23">
        <w:t xml:space="preserve">2 </w:t>
      </w:r>
      <w:proofErr w:type="spellStart"/>
      <w:r w:rsidR="005D3F23">
        <w:t>pkt</w:t>
      </w:r>
      <w:proofErr w:type="spellEnd"/>
      <w:r>
        <w:t xml:space="preserve"> ustawy z dnia 29 stycznia 2004 r. Prawo zamówień publicznych  (Dz. U. z 201</w:t>
      </w:r>
      <w:r w:rsidR="003022AE">
        <w:t xml:space="preserve">3 </w:t>
      </w:r>
      <w:proofErr w:type="spellStart"/>
      <w:r w:rsidR="003022AE">
        <w:t>r</w:t>
      </w:r>
      <w:proofErr w:type="spellEnd"/>
      <w:r w:rsidR="003022AE">
        <w:t>, poz. 907</w:t>
      </w:r>
      <w:r>
        <w:t xml:space="preserve">) od niniejszego rozstrzygnięcia Wykonawcom </w:t>
      </w:r>
      <w:r w:rsidR="005D3F23">
        <w:t xml:space="preserve">przysługuje odwołanie wobec czynności wyboru trybu z wolnej ręki. </w:t>
      </w:r>
    </w:p>
    <w:p w:rsidR="005D3F23" w:rsidRDefault="005D3F23" w:rsidP="005904EE">
      <w:pPr>
        <w:ind w:firstLine="708"/>
        <w:jc w:val="both"/>
      </w:pPr>
      <w:r>
        <w:t>Informacje dotycząc</w:t>
      </w:r>
      <w:r w:rsidR="00CA599C">
        <w:t>e wniesienia odwołania zawiera D</w:t>
      </w:r>
      <w:r>
        <w:t xml:space="preserve">ział VI ustawy z dnia 29 stycznia 2004 r. Prawo zamówień publicznych  (Dz. U. z 2013 </w:t>
      </w:r>
      <w:proofErr w:type="spellStart"/>
      <w:r>
        <w:t>r</w:t>
      </w:r>
      <w:proofErr w:type="spellEnd"/>
      <w:r>
        <w:t>, poz. 907) Środki ochrony prawnej.</w:t>
      </w: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F85CDE">
      <w:pPr>
        <w:jc w:val="both"/>
      </w:pPr>
      <w:r>
        <w:tab/>
      </w:r>
      <w:r>
        <w:tab/>
      </w:r>
      <w:r>
        <w:tab/>
      </w:r>
      <w:r>
        <w:tab/>
      </w:r>
      <w:r>
        <w:tab/>
      </w:r>
      <w:r>
        <w:tab/>
      </w:r>
      <w:r w:rsidR="00E9270C">
        <w:tab/>
        <w:t xml:space="preserve">Starosta Mirosław </w:t>
      </w:r>
      <w:proofErr w:type="spellStart"/>
      <w:r w:rsidR="00E9270C">
        <w:t>Glaz</w:t>
      </w:r>
      <w:proofErr w:type="spellEnd"/>
      <w:r w:rsidR="00E9270C">
        <w:t xml:space="preserve"> /-/</w:t>
      </w:r>
    </w:p>
    <w:p w:rsidR="00E9270C" w:rsidRDefault="00E9270C" w:rsidP="00F85CDE">
      <w:pPr>
        <w:jc w:val="both"/>
      </w:pPr>
      <w:r>
        <w:tab/>
      </w:r>
      <w:r>
        <w:tab/>
      </w:r>
      <w:r>
        <w:tab/>
      </w:r>
      <w:r>
        <w:tab/>
      </w:r>
      <w:r>
        <w:tab/>
      </w:r>
      <w:r>
        <w:tab/>
      </w:r>
      <w:r>
        <w:tab/>
        <w:t>Wicestarosta Grzegorz Świtalski /-/</w:t>
      </w: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2E7CCF" w:rsidRDefault="002E7CCF"/>
    <w:sectPr w:rsidR="002E7CCF" w:rsidSect="002E7C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F47"/>
    <w:multiLevelType w:val="hybridMultilevel"/>
    <w:tmpl w:val="756872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9B468A"/>
    <w:multiLevelType w:val="hybridMultilevel"/>
    <w:tmpl w:val="8990CD0E"/>
    <w:lvl w:ilvl="0" w:tplc="22BC0656">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CB360F"/>
    <w:multiLevelType w:val="hybridMultilevel"/>
    <w:tmpl w:val="B3CC44A4"/>
    <w:lvl w:ilvl="0" w:tplc="F9D4E2C2">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1D3BD4"/>
    <w:multiLevelType w:val="hybridMultilevel"/>
    <w:tmpl w:val="FC223AF8"/>
    <w:lvl w:ilvl="0" w:tplc="CE1A4F82">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65129D"/>
    <w:multiLevelType w:val="hybridMultilevel"/>
    <w:tmpl w:val="E1B4534A"/>
    <w:lvl w:ilvl="0" w:tplc="6DFE3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904EE"/>
    <w:rsid w:val="000A0CA1"/>
    <w:rsid w:val="00123C6D"/>
    <w:rsid w:val="00161A1A"/>
    <w:rsid w:val="001A71ED"/>
    <w:rsid w:val="001D4AE4"/>
    <w:rsid w:val="00221C89"/>
    <w:rsid w:val="002E7CCF"/>
    <w:rsid w:val="003022AE"/>
    <w:rsid w:val="0033708C"/>
    <w:rsid w:val="005136F1"/>
    <w:rsid w:val="005904EE"/>
    <w:rsid w:val="005D3F23"/>
    <w:rsid w:val="00742DCE"/>
    <w:rsid w:val="007736FF"/>
    <w:rsid w:val="007D6EA1"/>
    <w:rsid w:val="008653BD"/>
    <w:rsid w:val="008C622A"/>
    <w:rsid w:val="00A164F7"/>
    <w:rsid w:val="00B661BB"/>
    <w:rsid w:val="00C15798"/>
    <w:rsid w:val="00CA599C"/>
    <w:rsid w:val="00CA6DCF"/>
    <w:rsid w:val="00D02C2F"/>
    <w:rsid w:val="00D95B7D"/>
    <w:rsid w:val="00E65C5B"/>
    <w:rsid w:val="00E9270C"/>
    <w:rsid w:val="00EB7BA5"/>
    <w:rsid w:val="00F41150"/>
    <w:rsid w:val="00F85CDE"/>
    <w:rsid w:val="00FA6501"/>
    <w:rsid w:val="00FF13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4EE"/>
    <w:rPr>
      <w:sz w:val="24"/>
      <w:szCs w:val="24"/>
    </w:rPr>
  </w:style>
  <w:style w:type="paragraph" w:styleId="Nagwek1">
    <w:name w:val="heading 1"/>
    <w:basedOn w:val="Normalny"/>
    <w:next w:val="Normalny"/>
    <w:link w:val="Nagwek1Znak"/>
    <w:qFormat/>
    <w:rsid w:val="00FF134B"/>
    <w:pPr>
      <w:keepNext/>
      <w:jc w:val="both"/>
      <w:outlineLvl w:val="0"/>
    </w:pPr>
    <w:rPr>
      <w:b/>
      <w:bCs/>
    </w:rPr>
  </w:style>
  <w:style w:type="paragraph" w:styleId="Nagwek2">
    <w:name w:val="heading 2"/>
    <w:basedOn w:val="Normalny"/>
    <w:next w:val="Normalny"/>
    <w:link w:val="Nagwek2Znak"/>
    <w:qFormat/>
    <w:rsid w:val="00FF134B"/>
    <w:pPr>
      <w:keepNext/>
      <w:ind w:left="708" w:firstLine="708"/>
      <w:jc w:val="both"/>
      <w:outlineLvl w:val="1"/>
    </w:pPr>
    <w:rPr>
      <w:b/>
      <w:bCs/>
    </w:rPr>
  </w:style>
  <w:style w:type="paragraph" w:styleId="Nagwek3">
    <w:name w:val="heading 3"/>
    <w:basedOn w:val="Normalny"/>
    <w:next w:val="Normalny"/>
    <w:link w:val="Nagwek3Znak"/>
    <w:qFormat/>
    <w:rsid w:val="00FF134B"/>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34B"/>
    <w:rPr>
      <w:b/>
      <w:bCs/>
      <w:sz w:val="24"/>
      <w:szCs w:val="24"/>
    </w:rPr>
  </w:style>
  <w:style w:type="character" w:customStyle="1" w:styleId="Nagwek2Znak">
    <w:name w:val="Nagłówek 2 Znak"/>
    <w:basedOn w:val="Domylnaczcionkaakapitu"/>
    <w:link w:val="Nagwek2"/>
    <w:rsid w:val="00FF134B"/>
    <w:rPr>
      <w:b/>
      <w:bCs/>
      <w:sz w:val="24"/>
      <w:szCs w:val="24"/>
    </w:rPr>
  </w:style>
  <w:style w:type="character" w:customStyle="1" w:styleId="Nagwek3Znak">
    <w:name w:val="Nagłówek 3 Znak"/>
    <w:basedOn w:val="Domylnaczcionkaakapitu"/>
    <w:link w:val="Nagwek3"/>
    <w:rsid w:val="00FF134B"/>
    <w:rPr>
      <w:b/>
      <w:bCs/>
      <w:sz w:val="24"/>
      <w:szCs w:val="24"/>
    </w:rPr>
  </w:style>
  <w:style w:type="paragraph" w:styleId="Akapitzlist">
    <w:name w:val="List Paragraph"/>
    <w:basedOn w:val="Normalny"/>
    <w:uiPriority w:val="34"/>
    <w:qFormat/>
    <w:rsid w:val="00CA6DCF"/>
    <w:pPr>
      <w:ind w:left="720"/>
      <w:contextualSpacing/>
    </w:pPr>
  </w:style>
</w:styles>
</file>

<file path=word/webSettings.xml><?xml version="1.0" encoding="utf-8"?>
<w:webSettings xmlns:r="http://schemas.openxmlformats.org/officeDocument/2006/relationships" xmlns:w="http://schemas.openxmlformats.org/wordprocessingml/2006/main">
  <w:divs>
    <w:div w:id="1845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948</Words>
  <Characters>5690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m.jurewicz</dc:creator>
  <cp:keywords/>
  <dc:description/>
  <cp:lastModifiedBy>Marta Jurewicz</cp:lastModifiedBy>
  <cp:revision>17</cp:revision>
  <cp:lastPrinted>2013-12-24T08:13:00Z</cp:lastPrinted>
  <dcterms:created xsi:type="dcterms:W3CDTF">2013-12-19T12:10:00Z</dcterms:created>
  <dcterms:modified xsi:type="dcterms:W3CDTF">2014-12-24T11:16:00Z</dcterms:modified>
</cp:coreProperties>
</file>